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4A0" w:firstRow="1" w:lastRow="0" w:firstColumn="1" w:lastColumn="0" w:noHBand="0" w:noVBand="1"/>
      </w:tblPr>
      <w:tblGrid>
        <w:gridCol w:w="2531"/>
        <w:gridCol w:w="2531"/>
        <w:gridCol w:w="2531"/>
        <w:gridCol w:w="2531"/>
      </w:tblGrid>
      <w:tr w:rsidR="00596005">
        <w:trPr>
          <w:jc w:val="center"/>
        </w:trPr>
        <w:tc>
          <w:tcPr>
            <w:tcW w:w="10123" w:type="dxa"/>
            <w:gridSpan w:val="4"/>
            <w:tcBorders>
              <w:top w:val="single" w:sz="10" w:space="0" w:color="D6B037"/>
              <w:left w:val="single" w:sz="10" w:space="0" w:color="D6B037"/>
              <w:bottom w:val="single" w:sz="10" w:space="0" w:color="D6B037"/>
              <w:right w:val="single" w:sz="10" w:space="0" w:color="D6B037"/>
            </w:tcBorders>
            <w:shd w:val="clear" w:color="auto" w:fill="151515"/>
            <w:tcMar>
              <w:top w:w="200" w:type="dxa"/>
              <w:left w:w="120" w:type="dxa"/>
              <w:bottom w:w="200" w:type="dxa"/>
              <w:right w:w="120" w:type="dxa"/>
            </w:tcMar>
          </w:tcPr>
          <w:p w:rsidR="00596005" w:rsidRDefault="002B225F">
            <w:pPr>
              <w:jc w:val="center"/>
            </w:pPr>
            <w:r>
              <w:rPr>
                <w:b/>
                <w:color w:val="D6B037"/>
                <w:sz w:val="22"/>
              </w:rPr>
              <w:t>EVENT 05  |  36TH JULY CELEBRATION 2026</w:t>
            </w:r>
          </w:p>
          <w:p w:rsidR="00596005" w:rsidRDefault="002B225F">
            <w:pPr>
              <w:jc w:val="center"/>
            </w:pPr>
            <w:r>
              <w:rPr>
                <w:rFonts w:ascii="Georgia" w:hAnsi="Georgia"/>
                <w:b/>
                <w:color w:val="FFFFFF"/>
                <w:sz w:val="46"/>
              </w:rPr>
              <w:t>JULY CONTENT CREATION COMPETITION 2026</w:t>
            </w:r>
          </w:p>
          <w:p w:rsidR="00596005" w:rsidRDefault="002B225F">
            <w:pPr>
              <w:jc w:val="center"/>
            </w:pPr>
            <w:r>
              <w:rPr>
                <w:i/>
                <w:color w:val="EADFAF"/>
              </w:rPr>
              <w:t>Creative Digital Storytelling for Memory, Justice, Healthcare and National Unity</w:t>
            </w:r>
          </w:p>
        </w:tc>
      </w:tr>
      <w:tr w:rsidR="00596005">
        <w:trPr>
          <w:jc w:val="center"/>
        </w:trPr>
        <w:tc>
          <w:tcPr>
            <w:tcW w:w="2531" w:type="dxa"/>
            <w:tcBorders>
              <w:top w:val="single" w:sz="4" w:space="0" w:color="FFFFFF"/>
              <w:left w:val="single" w:sz="4" w:space="0" w:color="FFFFFF"/>
              <w:bottom w:val="single" w:sz="4" w:space="0" w:color="FFFFFF"/>
              <w:right w:val="single" w:sz="4" w:space="0" w:color="FFFFFF"/>
            </w:tcBorders>
            <w:shd w:val="clear" w:color="auto" w:fill="151515"/>
            <w:tcMar>
              <w:top w:w="100" w:type="dxa"/>
              <w:left w:w="90" w:type="dxa"/>
              <w:bottom w:w="100" w:type="dxa"/>
              <w:right w:w="90" w:type="dxa"/>
            </w:tcMar>
            <w:vAlign w:val="center"/>
          </w:tcPr>
          <w:p w:rsidR="00596005" w:rsidRDefault="002B225F">
            <w:r>
              <w:rPr>
                <w:b/>
                <w:color w:val="D6B037"/>
                <w:sz w:val="18"/>
              </w:rPr>
              <w:t>DATE</w:t>
            </w:r>
          </w:p>
        </w:tc>
        <w:tc>
          <w:tcPr>
            <w:tcW w:w="2531" w:type="dxa"/>
            <w:tcBorders>
              <w:top w:val="single" w:sz="4" w:space="0" w:color="FFFFFF"/>
              <w:left w:val="single" w:sz="4" w:space="0" w:color="FFFFFF"/>
              <w:bottom w:val="single" w:sz="4" w:space="0" w:color="FFFFFF"/>
              <w:right w:val="single" w:sz="4" w:space="0" w:color="FFFFFF"/>
            </w:tcBorders>
            <w:shd w:val="clear" w:color="auto" w:fill="F7F2E8"/>
            <w:tcMar>
              <w:top w:w="100" w:type="dxa"/>
              <w:left w:w="90" w:type="dxa"/>
              <w:bottom w:w="100" w:type="dxa"/>
              <w:right w:w="90" w:type="dxa"/>
            </w:tcMar>
            <w:vAlign w:val="center"/>
          </w:tcPr>
          <w:p w:rsidR="00596005" w:rsidRDefault="002B225F">
            <w:r>
              <w:rPr>
                <w:color w:val="000000"/>
                <w:sz w:val="18"/>
              </w:rPr>
              <w:t>Submission Deadline: 15 July 2026, 11:59 PM (BST)</w:t>
            </w:r>
          </w:p>
        </w:tc>
        <w:tc>
          <w:tcPr>
            <w:tcW w:w="2531" w:type="dxa"/>
            <w:tcBorders>
              <w:top w:val="single" w:sz="4" w:space="0" w:color="FFFFFF"/>
              <w:left w:val="single" w:sz="4" w:space="0" w:color="FFFFFF"/>
              <w:bottom w:val="single" w:sz="4" w:space="0" w:color="FFFFFF"/>
              <w:right w:val="single" w:sz="4" w:space="0" w:color="FFFFFF"/>
            </w:tcBorders>
            <w:shd w:val="clear" w:color="auto" w:fill="151515"/>
            <w:tcMar>
              <w:top w:w="100" w:type="dxa"/>
              <w:left w:w="90" w:type="dxa"/>
              <w:bottom w:w="100" w:type="dxa"/>
              <w:right w:w="90" w:type="dxa"/>
            </w:tcMar>
            <w:vAlign w:val="center"/>
          </w:tcPr>
          <w:p w:rsidR="00596005" w:rsidRDefault="002B225F">
            <w:r>
              <w:rPr>
                <w:b/>
                <w:color w:val="D6B037"/>
                <w:sz w:val="18"/>
              </w:rPr>
              <w:t>SHOWCASE</w:t>
            </w:r>
          </w:p>
        </w:tc>
        <w:tc>
          <w:tcPr>
            <w:tcW w:w="2531" w:type="dxa"/>
            <w:tcBorders>
              <w:top w:val="single" w:sz="4" w:space="0" w:color="FFFFFF"/>
              <w:left w:val="single" w:sz="4" w:space="0" w:color="FFFFFF"/>
              <w:bottom w:val="single" w:sz="4" w:space="0" w:color="FFFFFF"/>
              <w:right w:val="single" w:sz="4" w:space="0" w:color="FFFFFF"/>
            </w:tcBorders>
            <w:shd w:val="clear" w:color="auto" w:fill="F7F2E8"/>
            <w:tcMar>
              <w:top w:w="100" w:type="dxa"/>
              <w:left w:w="90" w:type="dxa"/>
              <w:bottom w:w="100" w:type="dxa"/>
              <w:right w:w="90" w:type="dxa"/>
            </w:tcMar>
            <w:vAlign w:val="center"/>
          </w:tcPr>
          <w:p w:rsidR="00596005" w:rsidRDefault="002B225F">
            <w:r>
              <w:rPr>
                <w:color w:val="000000"/>
                <w:sz w:val="18"/>
              </w:rPr>
              <w:t>9 August 2026</w:t>
            </w:r>
          </w:p>
        </w:tc>
      </w:tr>
      <w:tr w:rsidR="00596005">
        <w:trPr>
          <w:jc w:val="center"/>
        </w:trPr>
        <w:tc>
          <w:tcPr>
            <w:tcW w:w="2531" w:type="dxa"/>
            <w:tcBorders>
              <w:top w:val="single" w:sz="4" w:space="0" w:color="FFFFFF"/>
              <w:left w:val="single" w:sz="4" w:space="0" w:color="FFFFFF"/>
              <w:bottom w:val="single" w:sz="4" w:space="0" w:color="FFFFFF"/>
              <w:right w:val="single" w:sz="4" w:space="0" w:color="FFFFFF"/>
            </w:tcBorders>
            <w:shd w:val="clear" w:color="auto" w:fill="151515"/>
            <w:tcMar>
              <w:top w:w="100" w:type="dxa"/>
              <w:left w:w="90" w:type="dxa"/>
              <w:bottom w:w="100" w:type="dxa"/>
              <w:right w:w="90" w:type="dxa"/>
            </w:tcMar>
            <w:vAlign w:val="center"/>
          </w:tcPr>
          <w:p w:rsidR="00596005" w:rsidRDefault="002B225F">
            <w:r>
              <w:rPr>
                <w:b/>
                <w:color w:val="D6B037"/>
                <w:sz w:val="18"/>
              </w:rPr>
              <w:t>VENUE</w:t>
            </w:r>
          </w:p>
        </w:tc>
        <w:tc>
          <w:tcPr>
            <w:tcW w:w="2531" w:type="dxa"/>
            <w:tcBorders>
              <w:top w:val="single" w:sz="4" w:space="0" w:color="FFFFFF"/>
              <w:left w:val="single" w:sz="4" w:space="0" w:color="FFFFFF"/>
              <w:bottom w:val="single" w:sz="4" w:space="0" w:color="FFFFFF"/>
              <w:right w:val="single" w:sz="4" w:space="0" w:color="FFFFFF"/>
            </w:tcBorders>
            <w:shd w:val="clear" w:color="auto" w:fill="F7F2E8"/>
            <w:tcMar>
              <w:top w:w="100" w:type="dxa"/>
              <w:left w:w="90" w:type="dxa"/>
              <w:bottom w:w="100" w:type="dxa"/>
              <w:right w:w="90" w:type="dxa"/>
            </w:tcMar>
            <w:vAlign w:val="center"/>
          </w:tcPr>
          <w:p w:rsidR="00596005" w:rsidRDefault="002B225F">
            <w:r>
              <w:rPr>
                <w:color w:val="000000"/>
                <w:sz w:val="18"/>
              </w:rPr>
              <w:t xml:space="preserve">Online </w:t>
            </w:r>
            <w:r>
              <w:rPr>
                <w:color w:val="000000"/>
                <w:sz w:val="18"/>
              </w:rPr>
              <w:t>submission; selected works may be showcased at Shaheed Abu Sayed International Convention Centre, Shahbagh, Dhaka</w:t>
            </w:r>
          </w:p>
        </w:tc>
        <w:tc>
          <w:tcPr>
            <w:tcW w:w="2531" w:type="dxa"/>
            <w:tcBorders>
              <w:top w:val="single" w:sz="4" w:space="0" w:color="FFFFFF"/>
              <w:left w:val="single" w:sz="4" w:space="0" w:color="FFFFFF"/>
              <w:bottom w:val="single" w:sz="4" w:space="0" w:color="FFFFFF"/>
              <w:right w:val="single" w:sz="4" w:space="0" w:color="FFFFFF"/>
            </w:tcBorders>
            <w:shd w:val="clear" w:color="auto" w:fill="151515"/>
            <w:tcMar>
              <w:top w:w="100" w:type="dxa"/>
              <w:left w:w="90" w:type="dxa"/>
              <w:bottom w:w="100" w:type="dxa"/>
              <w:right w:w="90" w:type="dxa"/>
            </w:tcMar>
            <w:vAlign w:val="center"/>
          </w:tcPr>
          <w:p w:rsidR="00596005" w:rsidRDefault="002B225F">
            <w:r>
              <w:rPr>
                <w:b/>
                <w:color w:val="D6B037"/>
                <w:sz w:val="18"/>
              </w:rPr>
              <w:t>MODE</w:t>
            </w:r>
          </w:p>
        </w:tc>
        <w:tc>
          <w:tcPr>
            <w:tcW w:w="2531" w:type="dxa"/>
            <w:tcBorders>
              <w:top w:val="single" w:sz="4" w:space="0" w:color="FFFFFF"/>
              <w:left w:val="single" w:sz="4" w:space="0" w:color="FFFFFF"/>
              <w:bottom w:val="single" w:sz="4" w:space="0" w:color="FFFFFF"/>
              <w:right w:val="single" w:sz="4" w:space="0" w:color="FFFFFF"/>
            </w:tcBorders>
            <w:shd w:val="clear" w:color="auto" w:fill="F7F2E8"/>
            <w:tcMar>
              <w:top w:w="100" w:type="dxa"/>
              <w:left w:w="90" w:type="dxa"/>
              <w:bottom w:w="100" w:type="dxa"/>
              <w:right w:w="90" w:type="dxa"/>
            </w:tcMar>
            <w:vAlign w:val="center"/>
          </w:tcPr>
          <w:p w:rsidR="00596005" w:rsidRDefault="002B225F">
            <w:r>
              <w:rPr>
                <w:color w:val="000000"/>
                <w:sz w:val="18"/>
              </w:rPr>
              <w:t>Fully online competition with on-site showcase / award ceremony</w:t>
            </w:r>
          </w:p>
        </w:tc>
      </w:tr>
      <w:tr w:rsidR="00596005">
        <w:trPr>
          <w:jc w:val="center"/>
        </w:trPr>
        <w:tc>
          <w:tcPr>
            <w:tcW w:w="2531" w:type="dxa"/>
            <w:tcBorders>
              <w:top w:val="single" w:sz="4" w:space="0" w:color="FFFFFF"/>
              <w:left w:val="single" w:sz="4" w:space="0" w:color="FFFFFF"/>
              <w:bottom w:val="single" w:sz="4" w:space="0" w:color="FFFFFF"/>
              <w:right w:val="single" w:sz="4" w:space="0" w:color="FFFFFF"/>
            </w:tcBorders>
            <w:shd w:val="clear" w:color="auto" w:fill="151515"/>
            <w:tcMar>
              <w:top w:w="100" w:type="dxa"/>
              <w:left w:w="90" w:type="dxa"/>
              <w:bottom w:w="100" w:type="dxa"/>
              <w:right w:w="90" w:type="dxa"/>
            </w:tcMar>
            <w:vAlign w:val="center"/>
          </w:tcPr>
          <w:p w:rsidR="00596005" w:rsidRDefault="002B225F">
            <w:r>
              <w:rPr>
                <w:b/>
                <w:color w:val="D6B037"/>
                <w:sz w:val="18"/>
              </w:rPr>
              <w:t>REGISTRATION</w:t>
            </w:r>
          </w:p>
        </w:tc>
        <w:tc>
          <w:tcPr>
            <w:tcW w:w="2531" w:type="dxa"/>
            <w:tcBorders>
              <w:top w:val="single" w:sz="4" w:space="0" w:color="FFFFFF"/>
              <w:left w:val="single" w:sz="4" w:space="0" w:color="FFFFFF"/>
              <w:bottom w:val="single" w:sz="4" w:space="0" w:color="FFFFFF"/>
              <w:right w:val="single" w:sz="4" w:space="0" w:color="FFFFFF"/>
            </w:tcBorders>
            <w:shd w:val="clear" w:color="auto" w:fill="F7F2E8"/>
            <w:tcMar>
              <w:top w:w="100" w:type="dxa"/>
              <w:left w:w="90" w:type="dxa"/>
              <w:bottom w:w="100" w:type="dxa"/>
              <w:right w:w="90" w:type="dxa"/>
            </w:tcMar>
            <w:vAlign w:val="center"/>
          </w:tcPr>
          <w:p w:rsidR="00596005" w:rsidRDefault="002B225F">
            <w:r>
              <w:rPr>
                <w:color w:val="000000"/>
                <w:sz w:val="18"/>
              </w:rPr>
              <w:t>BDT 199</w:t>
            </w:r>
          </w:p>
        </w:tc>
        <w:tc>
          <w:tcPr>
            <w:tcW w:w="2531" w:type="dxa"/>
            <w:tcBorders>
              <w:top w:val="single" w:sz="4" w:space="0" w:color="FFFFFF"/>
              <w:left w:val="single" w:sz="4" w:space="0" w:color="FFFFFF"/>
              <w:bottom w:val="single" w:sz="4" w:space="0" w:color="FFFFFF"/>
              <w:right w:val="single" w:sz="4" w:space="0" w:color="FFFFFF"/>
            </w:tcBorders>
            <w:shd w:val="clear" w:color="auto" w:fill="151515"/>
            <w:tcMar>
              <w:top w:w="100" w:type="dxa"/>
              <w:left w:w="90" w:type="dxa"/>
              <w:bottom w:w="100" w:type="dxa"/>
              <w:right w:w="90" w:type="dxa"/>
            </w:tcMar>
            <w:vAlign w:val="center"/>
          </w:tcPr>
          <w:p w:rsidR="00596005" w:rsidRDefault="002B225F">
            <w:r>
              <w:rPr>
                <w:b/>
                <w:color w:val="D6B037"/>
                <w:sz w:val="18"/>
              </w:rPr>
              <w:t>OFFICIAL PORTAL</w:t>
            </w:r>
          </w:p>
        </w:tc>
        <w:tc>
          <w:tcPr>
            <w:tcW w:w="2531" w:type="dxa"/>
            <w:tcBorders>
              <w:top w:val="single" w:sz="4" w:space="0" w:color="FFFFFF"/>
              <w:left w:val="single" w:sz="4" w:space="0" w:color="FFFFFF"/>
              <w:bottom w:val="single" w:sz="4" w:space="0" w:color="FFFFFF"/>
              <w:right w:val="single" w:sz="4" w:space="0" w:color="FFFFFF"/>
            </w:tcBorders>
            <w:shd w:val="clear" w:color="auto" w:fill="F7F2E8"/>
            <w:tcMar>
              <w:top w:w="100" w:type="dxa"/>
              <w:left w:w="90" w:type="dxa"/>
              <w:bottom w:w="100" w:type="dxa"/>
              <w:right w:w="90" w:type="dxa"/>
            </w:tcMar>
            <w:vAlign w:val="center"/>
          </w:tcPr>
          <w:p w:rsidR="00596005" w:rsidRDefault="002B225F">
            <w:r>
              <w:rPr>
                <w:color w:val="000000"/>
                <w:sz w:val="18"/>
              </w:rPr>
              <w:t>https://ndfbd.org/july</w:t>
            </w:r>
          </w:p>
        </w:tc>
      </w:tr>
    </w:tbl>
    <w:p w:rsidR="00596005" w:rsidRDefault="00596005">
      <w:pPr>
        <w:spacing w:after="0"/>
      </w:pPr>
    </w:p>
    <w:p w:rsidR="00596005" w:rsidRDefault="002B225F">
      <w:pPr>
        <w:pBdr>
          <w:bottom w:val="single" w:sz="8" w:space="2" w:color="9B111E"/>
        </w:pBdr>
        <w:spacing w:before="160" w:after="60"/>
      </w:pPr>
      <w:r>
        <w:rPr>
          <w:rFonts w:ascii="Georgia" w:hAnsi="Georgia"/>
          <w:b/>
          <w:color w:val="9B111E"/>
          <w:sz w:val="30"/>
        </w:rPr>
        <w:t xml:space="preserve">1. EVENT </w:t>
      </w:r>
      <w:r>
        <w:rPr>
          <w:rFonts w:ascii="Georgia" w:hAnsi="Georgia"/>
          <w:b/>
          <w:color w:val="9B111E"/>
          <w:sz w:val="30"/>
        </w:rPr>
        <w:t>OVERVIEW</w:t>
      </w:r>
    </w:p>
    <w:p w:rsidR="00596005" w:rsidRDefault="002B225F">
      <w:pPr>
        <w:spacing w:after="80" w:line="252" w:lineRule="auto"/>
      </w:pPr>
      <w:r>
        <w:t>A national creative platform for short video, photography, visual design, writing and digital storytelling related to the July Movement, healthcare service, child martyrs, humanitarian response, justice and national unity. The competition prioriti</w:t>
      </w:r>
      <w:r>
        <w:t>ses originality, accuracy, dignity and public impact.</w:t>
      </w:r>
    </w:p>
    <w:tbl>
      <w:tblPr>
        <w:tblW w:w="9701" w:type="dxa"/>
        <w:jc w:val="center"/>
        <w:tblLayout w:type="fixed"/>
        <w:tblLook w:val="04A0" w:firstRow="1" w:lastRow="0" w:firstColumn="1" w:lastColumn="0" w:noHBand="0" w:noVBand="1"/>
      </w:tblPr>
      <w:tblGrid>
        <w:gridCol w:w="3762"/>
        <w:gridCol w:w="5939"/>
      </w:tblGrid>
      <w:tr w:rsidR="00596005" w:rsidTr="00732862">
        <w:trPr>
          <w:trHeight w:val="822"/>
          <w:jc w:val="center"/>
        </w:trPr>
        <w:tc>
          <w:tcPr>
            <w:tcW w:w="3762" w:type="dxa"/>
            <w:tcBorders>
              <w:top w:val="single" w:sz="4" w:space="0" w:color="D8CFA8"/>
              <w:left w:val="single" w:sz="4" w:space="0" w:color="D8CFA8"/>
              <w:bottom w:val="single" w:sz="4" w:space="0" w:color="D8CFA8"/>
              <w:right w:val="single" w:sz="4" w:space="0" w:color="D8CFA8"/>
            </w:tcBorders>
            <w:shd w:val="clear" w:color="auto" w:fill="F7F2E8"/>
            <w:tcMar>
              <w:top w:w="100" w:type="dxa"/>
              <w:left w:w="120" w:type="dxa"/>
              <w:bottom w:w="100" w:type="dxa"/>
              <w:right w:w="120" w:type="dxa"/>
            </w:tcMar>
          </w:tcPr>
          <w:p w:rsidR="00596005" w:rsidRDefault="002B225F">
            <w:r>
              <w:rPr>
                <w:b/>
                <w:color w:val="9B111E"/>
                <w:sz w:val="20"/>
              </w:rPr>
              <w:t>Multiple Creative Categories</w:t>
            </w:r>
          </w:p>
          <w:p w:rsidR="00596005" w:rsidRDefault="002B225F">
            <w:pPr>
              <w:spacing w:after="0"/>
            </w:pPr>
            <w:r>
              <w:rPr>
                <w:sz w:val="18"/>
              </w:rPr>
              <w:t>Short video/reel, poster, photography, photo essay, writing, animation, motion graphics and digital storytelling.</w:t>
            </w:r>
          </w:p>
        </w:tc>
        <w:tc>
          <w:tcPr>
            <w:tcW w:w="5939" w:type="dxa"/>
            <w:tcBorders>
              <w:top w:val="single" w:sz="4" w:space="0" w:color="D8CFA8"/>
              <w:left w:val="single" w:sz="4" w:space="0" w:color="D8CFA8"/>
              <w:bottom w:val="single" w:sz="4" w:space="0" w:color="D8CFA8"/>
              <w:right w:val="single" w:sz="4" w:space="0" w:color="D8CFA8"/>
            </w:tcBorders>
            <w:shd w:val="clear" w:color="auto" w:fill="F7F2E8"/>
            <w:tcMar>
              <w:top w:w="100" w:type="dxa"/>
              <w:left w:w="120" w:type="dxa"/>
              <w:bottom w:w="100" w:type="dxa"/>
              <w:right w:w="120" w:type="dxa"/>
            </w:tcMar>
          </w:tcPr>
          <w:p w:rsidR="00596005" w:rsidRDefault="002B225F">
            <w:r>
              <w:rPr>
                <w:b/>
                <w:color w:val="9B111E"/>
                <w:sz w:val="20"/>
              </w:rPr>
              <w:t>Healthcare and Humanitarian Stories</w:t>
            </w:r>
          </w:p>
          <w:p w:rsidR="00596005" w:rsidRDefault="002B225F">
            <w:pPr>
              <w:spacing w:after="0"/>
            </w:pPr>
            <w:r>
              <w:rPr>
                <w:sz w:val="18"/>
              </w:rPr>
              <w:t>Special emphasis on ver</w:t>
            </w:r>
            <w:r>
              <w:rPr>
                <w:sz w:val="18"/>
              </w:rPr>
              <w:t>ified frontline service, emergency response and human dignity.</w:t>
            </w:r>
          </w:p>
        </w:tc>
      </w:tr>
      <w:tr w:rsidR="00596005" w:rsidTr="00732862">
        <w:trPr>
          <w:trHeight w:val="831"/>
          <w:jc w:val="center"/>
        </w:trPr>
        <w:tc>
          <w:tcPr>
            <w:tcW w:w="3762" w:type="dxa"/>
            <w:tcBorders>
              <w:top w:val="single" w:sz="4" w:space="0" w:color="D8CFA8"/>
              <w:left w:val="single" w:sz="4" w:space="0" w:color="D8CFA8"/>
              <w:bottom w:val="single" w:sz="4" w:space="0" w:color="D8CFA8"/>
              <w:right w:val="single" w:sz="4" w:space="0" w:color="D8CFA8"/>
            </w:tcBorders>
            <w:shd w:val="clear" w:color="auto" w:fill="F7F2E8"/>
            <w:tcMar>
              <w:top w:w="100" w:type="dxa"/>
              <w:left w:w="120" w:type="dxa"/>
              <w:bottom w:w="100" w:type="dxa"/>
              <w:right w:w="120" w:type="dxa"/>
            </w:tcMar>
          </w:tcPr>
          <w:p w:rsidR="00596005" w:rsidRDefault="002B225F">
            <w:r>
              <w:rPr>
                <w:b/>
                <w:color w:val="9B111E"/>
                <w:sz w:val="20"/>
              </w:rPr>
              <w:t>Youth and Student Participation</w:t>
            </w:r>
          </w:p>
          <w:p w:rsidR="00596005" w:rsidRDefault="002B225F">
            <w:pPr>
              <w:spacing w:after="0"/>
            </w:pPr>
            <w:r>
              <w:rPr>
                <w:sz w:val="18"/>
              </w:rPr>
              <w:t>Accessible entry options for students, young creators, healthcare families and emerging media professionals.</w:t>
            </w:r>
          </w:p>
        </w:tc>
        <w:tc>
          <w:tcPr>
            <w:tcW w:w="5939" w:type="dxa"/>
            <w:tcBorders>
              <w:top w:val="single" w:sz="4" w:space="0" w:color="D8CFA8"/>
              <w:left w:val="single" w:sz="4" w:space="0" w:color="D8CFA8"/>
              <w:bottom w:val="single" w:sz="4" w:space="0" w:color="D8CFA8"/>
              <w:right w:val="single" w:sz="4" w:space="0" w:color="D8CFA8"/>
            </w:tcBorders>
            <w:shd w:val="clear" w:color="auto" w:fill="F7F2E8"/>
            <w:tcMar>
              <w:top w:w="100" w:type="dxa"/>
              <w:left w:w="120" w:type="dxa"/>
              <w:bottom w:w="100" w:type="dxa"/>
              <w:right w:w="120" w:type="dxa"/>
            </w:tcMar>
          </w:tcPr>
          <w:p w:rsidR="00596005" w:rsidRDefault="002B225F">
            <w:r>
              <w:rPr>
                <w:b/>
                <w:color w:val="9B111E"/>
                <w:sz w:val="20"/>
              </w:rPr>
              <w:t>Jury and Audience Recognition</w:t>
            </w:r>
          </w:p>
          <w:p w:rsidR="00596005" w:rsidRDefault="002B225F">
            <w:pPr>
              <w:spacing w:after="0"/>
            </w:pPr>
            <w:r>
              <w:rPr>
                <w:sz w:val="18"/>
              </w:rPr>
              <w:t xml:space="preserve">Selected works may </w:t>
            </w:r>
            <w:r>
              <w:rPr>
                <w:sz w:val="18"/>
              </w:rPr>
              <w:t>receive expert-panel and audience-choice recognition.</w:t>
            </w:r>
          </w:p>
        </w:tc>
      </w:tr>
      <w:tr w:rsidR="00596005" w:rsidTr="00732862">
        <w:trPr>
          <w:trHeight w:val="831"/>
          <w:jc w:val="center"/>
        </w:trPr>
        <w:tc>
          <w:tcPr>
            <w:tcW w:w="3762" w:type="dxa"/>
            <w:tcBorders>
              <w:top w:val="single" w:sz="4" w:space="0" w:color="D8CFA8"/>
              <w:left w:val="single" w:sz="4" w:space="0" w:color="D8CFA8"/>
              <w:bottom w:val="single" w:sz="4" w:space="0" w:color="D8CFA8"/>
              <w:right w:val="single" w:sz="4" w:space="0" w:color="D8CFA8"/>
            </w:tcBorders>
            <w:shd w:val="clear" w:color="auto" w:fill="F7F2E8"/>
            <w:tcMar>
              <w:top w:w="100" w:type="dxa"/>
              <w:left w:w="120" w:type="dxa"/>
              <w:bottom w:w="100" w:type="dxa"/>
              <w:right w:w="120" w:type="dxa"/>
            </w:tcMar>
          </w:tcPr>
          <w:p w:rsidR="00596005" w:rsidRDefault="002B225F">
            <w:r>
              <w:rPr>
                <w:b/>
                <w:color w:val="9B111E"/>
                <w:sz w:val="20"/>
              </w:rPr>
              <w:t>Grand Showcase</w:t>
            </w:r>
          </w:p>
          <w:p w:rsidR="00596005" w:rsidRDefault="002B225F">
            <w:pPr>
              <w:spacing w:after="0"/>
            </w:pPr>
            <w:r>
              <w:rPr>
                <w:sz w:val="18"/>
              </w:rPr>
              <w:t>Top content may be screened or displayed during the main event and cultural programme.</w:t>
            </w:r>
          </w:p>
        </w:tc>
        <w:tc>
          <w:tcPr>
            <w:tcW w:w="5939" w:type="dxa"/>
            <w:tcBorders>
              <w:top w:val="single" w:sz="4" w:space="0" w:color="D8CFA8"/>
              <w:left w:val="single" w:sz="4" w:space="0" w:color="D8CFA8"/>
              <w:bottom w:val="single" w:sz="4" w:space="0" w:color="D8CFA8"/>
              <w:right w:val="single" w:sz="4" w:space="0" w:color="D8CFA8"/>
            </w:tcBorders>
            <w:shd w:val="clear" w:color="auto" w:fill="F7F2E8"/>
            <w:tcMar>
              <w:top w:w="100" w:type="dxa"/>
              <w:left w:w="120" w:type="dxa"/>
              <w:bottom w:w="100" w:type="dxa"/>
              <w:right w:w="120" w:type="dxa"/>
            </w:tcMar>
          </w:tcPr>
          <w:p w:rsidR="00596005" w:rsidRDefault="002B225F">
            <w:r>
              <w:rPr>
                <w:b/>
                <w:color w:val="9B111E"/>
                <w:sz w:val="20"/>
              </w:rPr>
              <w:t>Official Digital Archive</w:t>
            </w:r>
          </w:p>
          <w:p w:rsidR="00596005" w:rsidRDefault="002B225F">
            <w:pPr>
              <w:spacing w:after="0"/>
            </w:pPr>
            <w:r>
              <w:rPr>
                <w:sz w:val="18"/>
              </w:rPr>
              <w:t>Selected entries may be preserved or published with credit and consent.</w:t>
            </w:r>
          </w:p>
        </w:tc>
      </w:tr>
      <w:tr w:rsidR="00596005" w:rsidTr="00732862">
        <w:trPr>
          <w:trHeight w:val="1276"/>
          <w:jc w:val="center"/>
        </w:trPr>
        <w:tc>
          <w:tcPr>
            <w:tcW w:w="3762" w:type="dxa"/>
            <w:tcBorders>
              <w:top w:val="single" w:sz="6" w:space="0" w:color="FFFFFF"/>
              <w:left w:val="single" w:sz="6" w:space="0" w:color="FFFFFF"/>
              <w:bottom w:val="single" w:sz="6" w:space="0" w:color="FFFFFF"/>
              <w:right w:val="single" w:sz="6" w:space="0" w:color="FFFFFF"/>
            </w:tcBorders>
            <w:shd w:val="clear" w:color="auto" w:fill="FFFFFF"/>
          </w:tcPr>
          <w:p w:rsidR="00596005" w:rsidRDefault="002B225F">
            <w:pPr>
              <w:jc w:val="center"/>
            </w:pPr>
            <w:r>
              <w:rPr>
                <w:noProof/>
              </w:rPr>
              <w:drawing>
                <wp:inline distT="0" distB="0" distL="0" distR="0" wp14:anchorId="5C3783FC" wp14:editId="58CF4C5D">
                  <wp:extent cx="749808" cy="7498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F_Official_Registration_QR_clean.png"/>
                          <pic:cNvPicPr/>
                        </pic:nvPicPr>
                        <pic:blipFill>
                          <a:blip r:embed="rId9"/>
                          <a:stretch>
                            <a:fillRect/>
                          </a:stretch>
                        </pic:blipFill>
                        <pic:spPr>
                          <a:xfrm>
                            <a:off x="0" y="0"/>
                            <a:ext cx="749808" cy="749808"/>
                          </a:xfrm>
                          <a:prstGeom prst="rect">
                            <a:avLst/>
                          </a:prstGeom>
                        </pic:spPr>
                      </pic:pic>
                    </a:graphicData>
                  </a:graphic>
                </wp:inline>
              </w:drawing>
            </w:r>
          </w:p>
        </w:tc>
        <w:tc>
          <w:tcPr>
            <w:tcW w:w="5939" w:type="dxa"/>
            <w:tcBorders>
              <w:top w:val="single" w:sz="6" w:space="0" w:color="151515"/>
              <w:left w:val="single" w:sz="6" w:space="0" w:color="151515"/>
              <w:bottom w:val="single" w:sz="6" w:space="0" w:color="151515"/>
              <w:right w:val="single" w:sz="6" w:space="0" w:color="151515"/>
            </w:tcBorders>
            <w:shd w:val="clear" w:color="auto" w:fill="151515"/>
            <w:tcMar>
              <w:top w:w="130" w:type="dxa"/>
              <w:left w:w="120" w:type="dxa"/>
              <w:bottom w:w="130" w:type="dxa"/>
              <w:right w:w="120" w:type="dxa"/>
            </w:tcMar>
          </w:tcPr>
          <w:p w:rsidR="00596005" w:rsidRDefault="002B225F">
            <w:r>
              <w:rPr>
                <w:rFonts w:ascii="Georgia" w:hAnsi="Georgia"/>
                <w:b/>
                <w:color w:val="D6B037"/>
                <w:sz w:val="30"/>
              </w:rPr>
              <w:t>REGISTRATION</w:t>
            </w:r>
          </w:p>
          <w:p w:rsidR="00596005" w:rsidRDefault="002B225F">
            <w:r>
              <w:rPr>
                <w:b/>
                <w:color w:val="FFFFFF"/>
                <w:sz w:val="20"/>
              </w:rPr>
              <w:t>Register online: https://ndfbd.org/july</w:t>
            </w:r>
          </w:p>
          <w:p w:rsidR="00596005" w:rsidRDefault="002B225F">
            <w:r>
              <w:rPr>
                <w:color w:val="FFFFFF"/>
                <w:sz w:val="18"/>
              </w:rPr>
              <w:t>NDF | 01624-262148 | nationaldoctorsforum@gmail.com</w:t>
            </w:r>
          </w:p>
        </w:tc>
      </w:tr>
    </w:tbl>
    <w:p w:rsidR="00596005" w:rsidRDefault="002B225F">
      <w:r>
        <w:br w:type="page"/>
      </w:r>
    </w:p>
    <w:p w:rsidR="00596005" w:rsidRDefault="002B225F">
      <w:pPr>
        <w:pBdr>
          <w:bottom w:val="single" w:sz="8" w:space="2" w:color="9B111E"/>
        </w:pBdr>
        <w:spacing w:before="160" w:after="60"/>
      </w:pPr>
      <w:r>
        <w:rPr>
          <w:rFonts w:ascii="Georgia" w:hAnsi="Georgia"/>
          <w:b/>
          <w:color w:val="9B111E"/>
          <w:sz w:val="30"/>
        </w:rPr>
        <w:lastRenderedPageBreak/>
        <w:t>2. PURPOSE AND STRATEGIC OBJECTIVES</w:t>
      </w:r>
    </w:p>
    <w:p w:rsidR="00596005" w:rsidRDefault="002B225F">
      <w:pPr>
        <w:spacing w:after="80" w:line="252" w:lineRule="auto"/>
      </w:pPr>
      <w:r>
        <w:t xml:space="preserve">The competition will turn responsible creativity into a tool for remembrance, civic education and verified </w:t>
      </w:r>
      <w:r>
        <w:t>public communication.</w:t>
      </w:r>
    </w:p>
    <w:p w:rsidR="00596005" w:rsidRDefault="002B225F">
      <w:pPr>
        <w:pStyle w:val="ListBullet"/>
        <w:spacing w:after="40"/>
      </w:pPr>
      <w:r>
        <w:rPr>
          <w:sz w:val="20"/>
        </w:rPr>
        <w:t>Encourage original digital content that preserves the spirit and human stories of July.</w:t>
      </w:r>
    </w:p>
    <w:p w:rsidR="00596005" w:rsidRDefault="002B225F">
      <w:pPr>
        <w:pStyle w:val="ListBullet"/>
        <w:spacing w:after="40"/>
      </w:pPr>
      <w:r>
        <w:rPr>
          <w:sz w:val="20"/>
        </w:rPr>
        <w:t>Highlight the role of healthcare professionals, volunteers, families, youth and citizens.</w:t>
      </w:r>
    </w:p>
    <w:p w:rsidR="00596005" w:rsidRDefault="002B225F">
      <w:pPr>
        <w:pStyle w:val="ListBullet"/>
        <w:spacing w:after="40"/>
      </w:pPr>
      <w:r>
        <w:rPr>
          <w:sz w:val="20"/>
        </w:rPr>
        <w:t>Promote ethical storytelling, consent, fact-checking and</w:t>
      </w:r>
      <w:r>
        <w:rPr>
          <w:sz w:val="20"/>
        </w:rPr>
        <w:t xml:space="preserve"> responsible media practice.</w:t>
      </w:r>
    </w:p>
    <w:p w:rsidR="00596005" w:rsidRDefault="002B225F">
      <w:pPr>
        <w:pStyle w:val="ListBullet"/>
        <w:spacing w:after="40"/>
      </w:pPr>
      <w:r>
        <w:rPr>
          <w:sz w:val="20"/>
        </w:rPr>
        <w:t>Recognise young and professional creators across multiple formats.</w:t>
      </w:r>
    </w:p>
    <w:p w:rsidR="00596005" w:rsidRDefault="002B225F">
      <w:pPr>
        <w:pStyle w:val="ListBullet"/>
        <w:spacing w:after="40"/>
      </w:pPr>
      <w:r>
        <w:rPr>
          <w:sz w:val="20"/>
        </w:rPr>
        <w:t>Build a diverse, reusable digital archive for education and public engagement.</w:t>
      </w:r>
    </w:p>
    <w:p w:rsidR="00596005" w:rsidRDefault="002B225F">
      <w:pPr>
        <w:pBdr>
          <w:bottom w:val="single" w:sz="8" w:space="2" w:color="9B111E"/>
        </w:pBdr>
        <w:spacing w:before="160" w:after="60"/>
      </w:pPr>
      <w:r>
        <w:rPr>
          <w:rFonts w:ascii="Georgia" w:hAnsi="Georgia"/>
          <w:b/>
          <w:color w:val="9B111E"/>
          <w:sz w:val="30"/>
        </w:rPr>
        <w:t>3. PROGRAMME FORMAT AND KEY COMPONENTS</w:t>
      </w:r>
    </w:p>
    <w:tbl>
      <w:tblPr>
        <w:tblW w:w="11007" w:type="dxa"/>
        <w:jc w:val="center"/>
        <w:tblLayout w:type="fixed"/>
        <w:tblLook w:val="04A0" w:firstRow="1" w:lastRow="0" w:firstColumn="1" w:lastColumn="0" w:noHBand="0" w:noVBand="1"/>
      </w:tblPr>
      <w:tblGrid>
        <w:gridCol w:w="3397"/>
        <w:gridCol w:w="7610"/>
      </w:tblGrid>
      <w:tr w:rsidR="00596005" w:rsidTr="00732862">
        <w:trPr>
          <w:trHeight w:val="461"/>
          <w:jc w:val="center"/>
        </w:trPr>
        <w:tc>
          <w:tcPr>
            <w:tcW w:w="3397" w:type="dxa"/>
            <w:tcBorders>
              <w:top w:val="single" w:sz="6" w:space="0" w:color="151515"/>
              <w:left w:val="single" w:sz="6" w:space="0" w:color="151515"/>
              <w:bottom w:val="single" w:sz="6" w:space="0" w:color="151515"/>
              <w:right w:val="single" w:sz="6" w:space="0" w:color="151515"/>
            </w:tcBorders>
            <w:shd w:val="clear" w:color="auto" w:fill="151515"/>
            <w:tcMar>
              <w:top w:w="80" w:type="dxa"/>
              <w:left w:w="100" w:type="dxa"/>
              <w:bottom w:w="80" w:type="dxa"/>
              <w:right w:w="100" w:type="dxa"/>
            </w:tcMar>
            <w:vAlign w:val="center"/>
          </w:tcPr>
          <w:p w:rsidR="00596005" w:rsidRDefault="002B225F">
            <w:r>
              <w:rPr>
                <w:b/>
                <w:color w:val="D6B037"/>
                <w:sz w:val="19"/>
              </w:rPr>
              <w:t>COMPONENT</w:t>
            </w:r>
          </w:p>
        </w:tc>
        <w:tc>
          <w:tcPr>
            <w:tcW w:w="7610" w:type="dxa"/>
            <w:tcBorders>
              <w:top w:val="single" w:sz="6" w:space="0" w:color="151515"/>
              <w:left w:val="single" w:sz="6" w:space="0" w:color="151515"/>
              <w:bottom w:val="single" w:sz="6" w:space="0" w:color="151515"/>
              <w:right w:val="single" w:sz="6" w:space="0" w:color="151515"/>
            </w:tcBorders>
            <w:shd w:val="clear" w:color="auto" w:fill="151515"/>
            <w:tcMar>
              <w:top w:w="80" w:type="dxa"/>
              <w:left w:w="100" w:type="dxa"/>
              <w:bottom w:w="80" w:type="dxa"/>
              <w:right w:w="100" w:type="dxa"/>
            </w:tcMar>
            <w:vAlign w:val="center"/>
          </w:tcPr>
          <w:p w:rsidR="00596005" w:rsidRDefault="002B225F">
            <w:r>
              <w:rPr>
                <w:b/>
                <w:color w:val="D6B037"/>
                <w:sz w:val="19"/>
              </w:rPr>
              <w:t>DETAILS</w:t>
            </w:r>
          </w:p>
        </w:tc>
      </w:tr>
      <w:tr w:rsidR="00596005" w:rsidTr="00732862">
        <w:trPr>
          <w:trHeight w:val="461"/>
          <w:jc w:val="center"/>
        </w:trPr>
        <w:tc>
          <w:tcPr>
            <w:tcW w:w="3397"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b/>
                <w:color w:val="9B111E"/>
                <w:sz w:val="18"/>
              </w:rPr>
              <w:t>Category Registration</w:t>
            </w:r>
          </w:p>
        </w:tc>
        <w:tc>
          <w:tcPr>
            <w:tcW w:w="7610"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color w:val="000000"/>
                <w:sz w:val="18"/>
              </w:rPr>
              <w:t>Creators select an approved format and provide individual or team details.</w:t>
            </w:r>
          </w:p>
        </w:tc>
      </w:tr>
      <w:tr w:rsidR="00596005" w:rsidTr="00732862">
        <w:trPr>
          <w:trHeight w:val="451"/>
          <w:jc w:val="center"/>
        </w:trPr>
        <w:tc>
          <w:tcPr>
            <w:tcW w:w="3397"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b/>
                <w:color w:val="9B111E"/>
                <w:sz w:val="18"/>
              </w:rPr>
              <w:t>Theme and Brief</w:t>
            </w:r>
          </w:p>
        </w:tc>
        <w:tc>
          <w:tcPr>
            <w:tcW w:w="7610"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color w:val="000000"/>
                <w:sz w:val="18"/>
              </w:rPr>
              <w:t>Each category follows the official theme, technical specification and duration or word limit.</w:t>
            </w:r>
          </w:p>
        </w:tc>
      </w:tr>
      <w:tr w:rsidR="00596005" w:rsidTr="00732862">
        <w:trPr>
          <w:trHeight w:val="451"/>
          <w:jc w:val="center"/>
        </w:trPr>
        <w:tc>
          <w:tcPr>
            <w:tcW w:w="3397"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b/>
                <w:color w:val="9B111E"/>
                <w:sz w:val="18"/>
              </w:rPr>
              <w:t>Digital Submission</w:t>
            </w:r>
          </w:p>
        </w:tc>
        <w:tc>
          <w:tcPr>
            <w:tcW w:w="7610"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color w:val="000000"/>
                <w:sz w:val="18"/>
              </w:rPr>
              <w:t xml:space="preserve">Files or links are submitted through the official </w:t>
            </w:r>
            <w:r>
              <w:rPr>
                <w:color w:val="000000"/>
                <w:sz w:val="18"/>
              </w:rPr>
              <w:t>channel with captions, credits, source notes and consent.</w:t>
            </w:r>
          </w:p>
        </w:tc>
      </w:tr>
      <w:tr w:rsidR="00596005" w:rsidTr="00732862">
        <w:trPr>
          <w:trHeight w:val="451"/>
          <w:jc w:val="center"/>
        </w:trPr>
        <w:tc>
          <w:tcPr>
            <w:tcW w:w="3397"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b/>
                <w:color w:val="9B111E"/>
                <w:sz w:val="18"/>
              </w:rPr>
              <w:t>Technical and Ethical Screening</w:t>
            </w:r>
          </w:p>
        </w:tc>
        <w:tc>
          <w:tcPr>
            <w:tcW w:w="7610"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color w:val="000000"/>
                <w:sz w:val="18"/>
              </w:rPr>
              <w:t>Entries are checked for file quality, originality, factual integrity, permissions and platform suitability.</w:t>
            </w:r>
          </w:p>
        </w:tc>
      </w:tr>
      <w:tr w:rsidR="00596005" w:rsidTr="00732862">
        <w:trPr>
          <w:trHeight w:val="461"/>
          <w:jc w:val="center"/>
        </w:trPr>
        <w:tc>
          <w:tcPr>
            <w:tcW w:w="3397"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b/>
                <w:color w:val="9B111E"/>
                <w:sz w:val="18"/>
              </w:rPr>
              <w:t>Jury Review</w:t>
            </w:r>
          </w:p>
        </w:tc>
        <w:tc>
          <w:tcPr>
            <w:tcW w:w="7610"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color w:val="000000"/>
                <w:sz w:val="18"/>
              </w:rPr>
              <w:t>A multidisciplinary panel evaluates eligible</w:t>
            </w:r>
            <w:r>
              <w:rPr>
                <w:color w:val="000000"/>
                <w:sz w:val="18"/>
              </w:rPr>
              <w:t xml:space="preserve"> entries using published criteria.</w:t>
            </w:r>
          </w:p>
        </w:tc>
      </w:tr>
      <w:tr w:rsidR="00596005" w:rsidTr="00732862">
        <w:trPr>
          <w:trHeight w:val="451"/>
          <w:jc w:val="center"/>
        </w:trPr>
        <w:tc>
          <w:tcPr>
            <w:tcW w:w="3397"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b/>
                <w:color w:val="9B111E"/>
                <w:sz w:val="18"/>
              </w:rPr>
              <w:t>Showcase and Publication</w:t>
            </w:r>
          </w:p>
        </w:tc>
        <w:tc>
          <w:tcPr>
            <w:tcW w:w="7610"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color w:val="000000"/>
                <w:sz w:val="18"/>
              </w:rPr>
              <w:t>Selected content is screened, displayed or published with creator credit.</w:t>
            </w:r>
          </w:p>
        </w:tc>
      </w:tr>
    </w:tbl>
    <w:p w:rsidR="00596005" w:rsidRDefault="002B225F">
      <w:pPr>
        <w:pBdr>
          <w:bottom w:val="single" w:sz="8" w:space="2" w:color="9B111E"/>
        </w:pBdr>
        <w:spacing w:before="160" w:after="60"/>
      </w:pPr>
      <w:r>
        <w:rPr>
          <w:rFonts w:ascii="Georgia" w:hAnsi="Georgia"/>
          <w:b/>
          <w:color w:val="9B111E"/>
          <w:sz w:val="30"/>
        </w:rPr>
        <w:t>4. THEME, ELIGIBILITY AND CATEGORIES</w:t>
      </w:r>
    </w:p>
    <w:tbl>
      <w:tblPr>
        <w:tblW w:w="0" w:type="auto"/>
        <w:jc w:val="center"/>
        <w:tblLook w:val="04A0" w:firstRow="1" w:lastRow="0" w:firstColumn="1" w:lastColumn="0" w:noHBand="0" w:noVBand="1"/>
      </w:tblPr>
      <w:tblGrid>
        <w:gridCol w:w="10123"/>
      </w:tblGrid>
      <w:tr w:rsidR="00596005">
        <w:trPr>
          <w:jc w:val="center"/>
        </w:trPr>
        <w:tc>
          <w:tcPr>
            <w:tcW w:w="10123" w:type="dxa"/>
            <w:tcBorders>
              <w:top w:val="single" w:sz="8" w:space="0" w:color="D6B037"/>
              <w:left w:val="single" w:sz="8" w:space="0" w:color="D6B037"/>
              <w:bottom w:val="single" w:sz="8" w:space="0" w:color="D6B037"/>
              <w:right w:val="single" w:sz="8" w:space="0" w:color="D6B037"/>
            </w:tcBorders>
            <w:shd w:val="clear" w:color="auto" w:fill="FFF7DD"/>
            <w:tcMar>
              <w:top w:w="120" w:type="dxa"/>
              <w:left w:w="140" w:type="dxa"/>
              <w:bottom w:w="120" w:type="dxa"/>
              <w:right w:w="140" w:type="dxa"/>
            </w:tcMar>
          </w:tcPr>
          <w:p w:rsidR="00596005" w:rsidRDefault="002B225F">
            <w:r>
              <w:rPr>
                <w:b/>
                <w:color w:val="9B111E"/>
              </w:rPr>
              <w:t>Competition Theme</w:t>
            </w:r>
          </w:p>
          <w:p w:rsidR="00596005" w:rsidRDefault="002B225F">
            <w:pPr>
              <w:spacing w:after="0"/>
            </w:pPr>
            <w:r>
              <w:rPr>
                <w:sz w:val="19"/>
              </w:rPr>
              <w:t xml:space="preserve">July Memory, Expectations, Reality, and Reflections on Justice, </w:t>
            </w:r>
            <w:r>
              <w:rPr>
                <w:sz w:val="19"/>
              </w:rPr>
              <w:t>Merit, Unity and the Future of Bangladesh.</w:t>
            </w:r>
          </w:p>
        </w:tc>
      </w:tr>
    </w:tbl>
    <w:p w:rsidR="00596005" w:rsidRDefault="002B225F">
      <w:pPr>
        <w:spacing w:after="80" w:line="252" w:lineRule="auto"/>
      </w:pPr>
      <w:r>
        <w:t>The competition invites participants to creatively reflect on the legacy, aspirations, challenges and future implications of the July Uprising through storytelling, visual media, literature and</w:t>
      </w:r>
      <w:bookmarkStart w:id="0" w:name="_GoBack"/>
      <w:bookmarkEnd w:id="0"/>
      <w:r>
        <w:t xml:space="preserve"> artistic expressio</w:t>
      </w:r>
      <w:r>
        <w:t>n.</w:t>
      </w:r>
    </w:p>
    <w:tbl>
      <w:tblPr>
        <w:tblW w:w="0" w:type="auto"/>
        <w:jc w:val="center"/>
        <w:tblLayout w:type="fixed"/>
        <w:tblLook w:val="04A0" w:firstRow="1" w:lastRow="0" w:firstColumn="1" w:lastColumn="0" w:noHBand="0" w:noVBand="1"/>
      </w:tblPr>
      <w:tblGrid>
        <w:gridCol w:w="5061"/>
        <w:gridCol w:w="5061"/>
      </w:tblGrid>
      <w:tr w:rsidR="00596005">
        <w:trPr>
          <w:jc w:val="center"/>
        </w:trPr>
        <w:tc>
          <w:tcPr>
            <w:tcW w:w="4608" w:type="dxa"/>
            <w:tcBorders>
              <w:top w:val="single" w:sz="6" w:space="0" w:color="151515"/>
              <w:left w:val="single" w:sz="6" w:space="0" w:color="151515"/>
              <w:bottom w:val="single" w:sz="6" w:space="0" w:color="151515"/>
              <w:right w:val="single" w:sz="6" w:space="0" w:color="151515"/>
            </w:tcBorders>
            <w:shd w:val="clear" w:color="auto" w:fill="151515"/>
            <w:tcMar>
              <w:top w:w="80" w:type="dxa"/>
              <w:left w:w="100" w:type="dxa"/>
              <w:bottom w:w="80" w:type="dxa"/>
              <w:right w:w="100" w:type="dxa"/>
            </w:tcMar>
            <w:vAlign w:val="center"/>
          </w:tcPr>
          <w:p w:rsidR="00596005" w:rsidRDefault="002B225F">
            <w:r>
              <w:rPr>
                <w:b/>
                <w:color w:val="D6B037"/>
                <w:sz w:val="19"/>
              </w:rPr>
              <w:t>ELIGIBLE PARTICIPANTS</w:t>
            </w:r>
          </w:p>
        </w:tc>
        <w:tc>
          <w:tcPr>
            <w:tcW w:w="4896" w:type="dxa"/>
            <w:tcBorders>
              <w:top w:val="single" w:sz="6" w:space="0" w:color="151515"/>
              <w:left w:val="single" w:sz="6" w:space="0" w:color="151515"/>
              <w:bottom w:val="single" w:sz="6" w:space="0" w:color="151515"/>
              <w:right w:val="single" w:sz="6" w:space="0" w:color="151515"/>
            </w:tcBorders>
            <w:shd w:val="clear" w:color="auto" w:fill="151515"/>
            <w:tcMar>
              <w:top w:w="80" w:type="dxa"/>
              <w:left w:w="100" w:type="dxa"/>
              <w:bottom w:w="80" w:type="dxa"/>
              <w:right w:w="100" w:type="dxa"/>
            </w:tcMar>
            <w:vAlign w:val="center"/>
          </w:tcPr>
          <w:p w:rsidR="00596005" w:rsidRDefault="002B225F">
            <w:r>
              <w:rPr>
                <w:b/>
                <w:color w:val="D6B037"/>
                <w:sz w:val="19"/>
              </w:rPr>
              <w:t>CONTENT CATEGORIES</w:t>
            </w:r>
          </w:p>
        </w:tc>
      </w:tr>
      <w:tr w:rsidR="00596005">
        <w:trPr>
          <w:jc w:val="center"/>
        </w:trPr>
        <w:tc>
          <w:tcPr>
            <w:tcW w:w="5061"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b/>
                <w:color w:val="9B111E"/>
                <w:sz w:val="18"/>
              </w:rPr>
              <w:t>Doctors; medical and dental students; nurses; medical technologists; healthcare professionals; family members of healthcare professionals; students; journalists; photographers; filmmakers; designers; writers; me</w:t>
            </w:r>
            <w:r>
              <w:rPr>
                <w:b/>
                <w:color w:val="9B111E"/>
                <w:sz w:val="18"/>
              </w:rPr>
              <w:t>dia teams and independent creators.</w:t>
            </w:r>
          </w:p>
        </w:tc>
        <w:tc>
          <w:tcPr>
            <w:tcW w:w="5061"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color w:val="000000"/>
                <w:sz w:val="18"/>
              </w:rPr>
              <w:t>Speech; short film; memoir; poetry recitation; spoken word performance; photo story; collection of photographs; documentary clip; animation; motion graphics; graffiti; photographs; creative audiovisual storytelling; othe</w:t>
            </w:r>
            <w:r>
              <w:rPr>
                <w:color w:val="000000"/>
                <w:sz w:val="18"/>
              </w:rPr>
              <w:t>r original creative content.</w:t>
            </w:r>
          </w:p>
        </w:tc>
      </w:tr>
    </w:tbl>
    <w:p w:rsidR="00596005" w:rsidRDefault="002B225F">
      <w:r>
        <w:br w:type="page"/>
      </w:r>
    </w:p>
    <w:p w:rsidR="00596005" w:rsidRDefault="002B225F">
      <w:pPr>
        <w:pBdr>
          <w:bottom w:val="single" w:sz="8" w:space="2" w:color="9B111E"/>
        </w:pBdr>
        <w:spacing w:before="160" w:after="60"/>
      </w:pPr>
      <w:r>
        <w:rPr>
          <w:rFonts w:ascii="Georgia" w:hAnsi="Georgia"/>
          <w:b/>
          <w:color w:val="9B111E"/>
          <w:sz w:val="30"/>
        </w:rPr>
        <w:lastRenderedPageBreak/>
        <w:t>5. HOW TO PARTICIPATE</w:t>
      </w:r>
    </w:p>
    <w:tbl>
      <w:tblPr>
        <w:tblW w:w="0" w:type="auto"/>
        <w:jc w:val="center"/>
        <w:tblLayout w:type="fixed"/>
        <w:tblLook w:val="04A0" w:firstRow="1" w:lastRow="0" w:firstColumn="1" w:lastColumn="0" w:noHBand="0" w:noVBand="1"/>
      </w:tblPr>
      <w:tblGrid>
        <w:gridCol w:w="1350"/>
        <w:gridCol w:w="8773"/>
      </w:tblGrid>
      <w:tr w:rsidR="00596005" w:rsidTr="00732862">
        <w:trPr>
          <w:jc w:val="center"/>
        </w:trPr>
        <w:tc>
          <w:tcPr>
            <w:tcW w:w="1350" w:type="dxa"/>
            <w:tcBorders>
              <w:top w:val="single" w:sz="4" w:space="0" w:color="E5DFC7"/>
              <w:left w:val="single" w:sz="4" w:space="0" w:color="E5DFC7"/>
              <w:bottom w:val="single" w:sz="4" w:space="0" w:color="E5DFC7"/>
              <w:right w:val="single" w:sz="4" w:space="0" w:color="E5DFC7"/>
            </w:tcBorders>
            <w:shd w:val="clear" w:color="auto" w:fill="9B111E"/>
            <w:tcMar>
              <w:top w:w="80" w:type="dxa"/>
              <w:left w:w="90" w:type="dxa"/>
              <w:bottom w:w="80" w:type="dxa"/>
              <w:right w:w="90" w:type="dxa"/>
            </w:tcMar>
            <w:vAlign w:val="center"/>
          </w:tcPr>
          <w:p w:rsidR="00596005" w:rsidRDefault="002B225F">
            <w:pPr>
              <w:jc w:val="center"/>
            </w:pPr>
            <w:r>
              <w:rPr>
                <w:b/>
                <w:color w:val="FFFFFF"/>
                <w:sz w:val="19"/>
              </w:rPr>
              <w:t>1</w:t>
            </w:r>
          </w:p>
        </w:tc>
        <w:tc>
          <w:tcPr>
            <w:tcW w:w="8773" w:type="dxa"/>
            <w:tcBorders>
              <w:top w:val="single" w:sz="4" w:space="0" w:color="E5DFC7"/>
              <w:left w:val="single" w:sz="4" w:space="0" w:color="E5DFC7"/>
              <w:bottom w:val="single" w:sz="4" w:space="0" w:color="E5DFC7"/>
              <w:right w:val="single" w:sz="4" w:space="0" w:color="E5DFC7"/>
            </w:tcBorders>
            <w:shd w:val="clear" w:color="auto" w:fill="FBFAF5"/>
            <w:tcMar>
              <w:top w:w="80" w:type="dxa"/>
              <w:left w:w="90" w:type="dxa"/>
              <w:bottom w:w="80" w:type="dxa"/>
              <w:right w:w="90" w:type="dxa"/>
            </w:tcMar>
            <w:vAlign w:val="center"/>
          </w:tcPr>
          <w:p w:rsidR="00596005" w:rsidRDefault="002B225F">
            <w:r>
              <w:rPr>
                <w:color w:val="000000"/>
                <w:sz w:val="18"/>
              </w:rPr>
              <w:t>Open https://ndfbd.org/july and select “July Content Creation Competition”.</w:t>
            </w:r>
          </w:p>
        </w:tc>
      </w:tr>
      <w:tr w:rsidR="00596005" w:rsidTr="00732862">
        <w:trPr>
          <w:jc w:val="center"/>
        </w:trPr>
        <w:tc>
          <w:tcPr>
            <w:tcW w:w="1350" w:type="dxa"/>
            <w:tcBorders>
              <w:top w:val="single" w:sz="4" w:space="0" w:color="E5DFC7"/>
              <w:left w:val="single" w:sz="4" w:space="0" w:color="E5DFC7"/>
              <w:bottom w:val="single" w:sz="4" w:space="0" w:color="E5DFC7"/>
              <w:right w:val="single" w:sz="4" w:space="0" w:color="E5DFC7"/>
            </w:tcBorders>
            <w:shd w:val="clear" w:color="auto" w:fill="9B111E"/>
            <w:tcMar>
              <w:top w:w="80" w:type="dxa"/>
              <w:left w:w="90" w:type="dxa"/>
              <w:bottom w:w="80" w:type="dxa"/>
              <w:right w:w="90" w:type="dxa"/>
            </w:tcMar>
            <w:vAlign w:val="center"/>
          </w:tcPr>
          <w:p w:rsidR="00596005" w:rsidRDefault="002B225F">
            <w:pPr>
              <w:jc w:val="center"/>
            </w:pPr>
            <w:r>
              <w:rPr>
                <w:b/>
                <w:color w:val="FFFFFF"/>
                <w:sz w:val="19"/>
              </w:rPr>
              <w:t>2</w:t>
            </w:r>
          </w:p>
        </w:tc>
        <w:tc>
          <w:tcPr>
            <w:tcW w:w="8773" w:type="dxa"/>
            <w:tcBorders>
              <w:top w:val="single" w:sz="4" w:space="0" w:color="E5DFC7"/>
              <w:left w:val="single" w:sz="4" w:space="0" w:color="E5DFC7"/>
              <w:bottom w:val="single" w:sz="4" w:space="0" w:color="E5DFC7"/>
              <w:right w:val="single" w:sz="4" w:space="0" w:color="E5DFC7"/>
            </w:tcBorders>
            <w:shd w:val="clear" w:color="auto" w:fill="FBFAF5"/>
            <w:tcMar>
              <w:top w:w="80" w:type="dxa"/>
              <w:left w:w="90" w:type="dxa"/>
              <w:bottom w:w="80" w:type="dxa"/>
              <w:right w:w="90" w:type="dxa"/>
            </w:tcMar>
            <w:vAlign w:val="center"/>
          </w:tcPr>
          <w:p w:rsidR="00596005" w:rsidRDefault="002B225F" w:rsidP="00732862">
            <w:r>
              <w:rPr>
                <w:color w:val="000000"/>
                <w:sz w:val="18"/>
              </w:rPr>
              <w:t>Complete registration with accurate personal, institutional and contact information and pay BDT 199</w:t>
            </w:r>
            <w:r>
              <w:rPr>
                <w:color w:val="000000"/>
                <w:sz w:val="18"/>
              </w:rPr>
              <w:t>.</w:t>
            </w:r>
          </w:p>
        </w:tc>
      </w:tr>
      <w:tr w:rsidR="00596005" w:rsidTr="00732862">
        <w:trPr>
          <w:jc w:val="center"/>
        </w:trPr>
        <w:tc>
          <w:tcPr>
            <w:tcW w:w="1350" w:type="dxa"/>
            <w:tcBorders>
              <w:top w:val="single" w:sz="4" w:space="0" w:color="E5DFC7"/>
              <w:left w:val="single" w:sz="4" w:space="0" w:color="E5DFC7"/>
              <w:bottom w:val="single" w:sz="4" w:space="0" w:color="E5DFC7"/>
              <w:right w:val="single" w:sz="4" w:space="0" w:color="E5DFC7"/>
            </w:tcBorders>
            <w:shd w:val="clear" w:color="auto" w:fill="9B111E"/>
            <w:tcMar>
              <w:top w:w="80" w:type="dxa"/>
              <w:left w:w="90" w:type="dxa"/>
              <w:bottom w:w="80" w:type="dxa"/>
              <w:right w:w="90" w:type="dxa"/>
            </w:tcMar>
            <w:vAlign w:val="center"/>
          </w:tcPr>
          <w:p w:rsidR="00596005" w:rsidRDefault="002B225F">
            <w:pPr>
              <w:jc w:val="center"/>
            </w:pPr>
            <w:r>
              <w:rPr>
                <w:b/>
                <w:color w:val="FFFFFF"/>
                <w:sz w:val="19"/>
              </w:rPr>
              <w:t>3</w:t>
            </w:r>
          </w:p>
        </w:tc>
        <w:tc>
          <w:tcPr>
            <w:tcW w:w="8773" w:type="dxa"/>
            <w:tcBorders>
              <w:top w:val="single" w:sz="4" w:space="0" w:color="E5DFC7"/>
              <w:left w:val="single" w:sz="4" w:space="0" w:color="E5DFC7"/>
              <w:bottom w:val="single" w:sz="4" w:space="0" w:color="E5DFC7"/>
              <w:right w:val="single" w:sz="4" w:space="0" w:color="E5DFC7"/>
            </w:tcBorders>
            <w:shd w:val="clear" w:color="auto" w:fill="FBFAF5"/>
            <w:tcMar>
              <w:top w:w="80" w:type="dxa"/>
              <w:left w:w="90" w:type="dxa"/>
              <w:bottom w:w="80" w:type="dxa"/>
              <w:right w:w="90" w:type="dxa"/>
            </w:tcMar>
            <w:vAlign w:val="center"/>
          </w:tcPr>
          <w:p w:rsidR="00596005" w:rsidRDefault="002B225F">
            <w:r>
              <w:rPr>
                <w:color w:val="000000"/>
                <w:sz w:val="18"/>
              </w:rPr>
              <w:t>Choose the content category and prepare the work according to the official theme, format, duration, language and caption requirements.</w:t>
            </w:r>
          </w:p>
        </w:tc>
      </w:tr>
      <w:tr w:rsidR="00596005" w:rsidTr="00732862">
        <w:trPr>
          <w:jc w:val="center"/>
        </w:trPr>
        <w:tc>
          <w:tcPr>
            <w:tcW w:w="1350" w:type="dxa"/>
            <w:tcBorders>
              <w:top w:val="single" w:sz="4" w:space="0" w:color="E5DFC7"/>
              <w:left w:val="single" w:sz="4" w:space="0" w:color="E5DFC7"/>
              <w:bottom w:val="single" w:sz="4" w:space="0" w:color="E5DFC7"/>
              <w:right w:val="single" w:sz="4" w:space="0" w:color="E5DFC7"/>
            </w:tcBorders>
            <w:shd w:val="clear" w:color="auto" w:fill="9B111E"/>
            <w:tcMar>
              <w:top w:w="80" w:type="dxa"/>
              <w:left w:w="90" w:type="dxa"/>
              <w:bottom w:w="80" w:type="dxa"/>
              <w:right w:w="90" w:type="dxa"/>
            </w:tcMar>
            <w:vAlign w:val="center"/>
          </w:tcPr>
          <w:p w:rsidR="00596005" w:rsidRDefault="002B225F">
            <w:pPr>
              <w:jc w:val="center"/>
            </w:pPr>
            <w:r>
              <w:rPr>
                <w:b/>
                <w:color w:val="FFFFFF"/>
                <w:sz w:val="19"/>
              </w:rPr>
              <w:t>4</w:t>
            </w:r>
          </w:p>
        </w:tc>
        <w:tc>
          <w:tcPr>
            <w:tcW w:w="8773" w:type="dxa"/>
            <w:tcBorders>
              <w:top w:val="single" w:sz="4" w:space="0" w:color="E5DFC7"/>
              <w:left w:val="single" w:sz="4" w:space="0" w:color="E5DFC7"/>
              <w:bottom w:val="single" w:sz="4" w:space="0" w:color="E5DFC7"/>
              <w:right w:val="single" w:sz="4" w:space="0" w:color="E5DFC7"/>
            </w:tcBorders>
            <w:shd w:val="clear" w:color="auto" w:fill="FBFAF5"/>
            <w:tcMar>
              <w:top w:w="80" w:type="dxa"/>
              <w:left w:w="90" w:type="dxa"/>
              <w:bottom w:w="80" w:type="dxa"/>
              <w:right w:w="90" w:type="dxa"/>
            </w:tcMar>
            <w:vAlign w:val="center"/>
          </w:tcPr>
          <w:p w:rsidR="00596005" w:rsidRDefault="002B225F">
            <w:r>
              <w:rPr>
                <w:color w:val="000000"/>
                <w:sz w:val="18"/>
              </w:rPr>
              <w:t>Submit the final file or accessible link with creator credits, consent, source notes and a short description through t</w:t>
            </w:r>
            <w:r>
              <w:rPr>
                <w:color w:val="000000"/>
                <w:sz w:val="18"/>
              </w:rPr>
              <w:t>he official channel.</w:t>
            </w:r>
          </w:p>
        </w:tc>
      </w:tr>
      <w:tr w:rsidR="00596005" w:rsidTr="00732862">
        <w:trPr>
          <w:jc w:val="center"/>
        </w:trPr>
        <w:tc>
          <w:tcPr>
            <w:tcW w:w="1350" w:type="dxa"/>
            <w:tcBorders>
              <w:top w:val="single" w:sz="4" w:space="0" w:color="E5DFC7"/>
              <w:left w:val="single" w:sz="4" w:space="0" w:color="E5DFC7"/>
              <w:bottom w:val="single" w:sz="4" w:space="0" w:color="E5DFC7"/>
              <w:right w:val="single" w:sz="4" w:space="0" w:color="E5DFC7"/>
            </w:tcBorders>
            <w:shd w:val="clear" w:color="auto" w:fill="9B111E"/>
            <w:tcMar>
              <w:top w:w="80" w:type="dxa"/>
              <w:left w:w="90" w:type="dxa"/>
              <w:bottom w:w="80" w:type="dxa"/>
              <w:right w:w="90" w:type="dxa"/>
            </w:tcMar>
            <w:vAlign w:val="center"/>
          </w:tcPr>
          <w:p w:rsidR="00596005" w:rsidRDefault="002B225F">
            <w:pPr>
              <w:jc w:val="center"/>
            </w:pPr>
            <w:r>
              <w:rPr>
                <w:b/>
                <w:color w:val="FFFFFF"/>
                <w:sz w:val="19"/>
              </w:rPr>
              <w:t>5</w:t>
            </w:r>
          </w:p>
        </w:tc>
        <w:tc>
          <w:tcPr>
            <w:tcW w:w="8773" w:type="dxa"/>
            <w:tcBorders>
              <w:top w:val="single" w:sz="4" w:space="0" w:color="E5DFC7"/>
              <w:left w:val="single" w:sz="4" w:space="0" w:color="E5DFC7"/>
              <w:bottom w:val="single" w:sz="4" w:space="0" w:color="E5DFC7"/>
              <w:right w:val="single" w:sz="4" w:space="0" w:color="E5DFC7"/>
            </w:tcBorders>
            <w:shd w:val="clear" w:color="auto" w:fill="FBFAF5"/>
            <w:tcMar>
              <w:top w:w="80" w:type="dxa"/>
              <w:left w:w="90" w:type="dxa"/>
              <w:bottom w:w="80" w:type="dxa"/>
              <w:right w:w="90" w:type="dxa"/>
            </w:tcMar>
            <w:vAlign w:val="center"/>
          </w:tcPr>
          <w:p w:rsidR="00596005" w:rsidRDefault="002B225F">
            <w:r>
              <w:rPr>
                <w:color w:val="000000"/>
                <w:sz w:val="18"/>
              </w:rPr>
              <w:t>Retain confirmation and respond promptly if the review team requests a higher-resolution file, clarification or source file.</w:t>
            </w:r>
          </w:p>
        </w:tc>
      </w:tr>
      <w:tr w:rsidR="00596005">
        <w:trPr>
          <w:jc w:val="center"/>
        </w:trPr>
        <w:tc>
          <w:tcPr>
            <w:tcW w:w="10123" w:type="dxa"/>
            <w:gridSpan w:val="2"/>
            <w:tcBorders>
              <w:top w:val="single" w:sz="8" w:space="0" w:color="D6B037"/>
              <w:left w:val="single" w:sz="8" w:space="0" w:color="D6B037"/>
              <w:bottom w:val="single" w:sz="8" w:space="0" w:color="D6B037"/>
              <w:right w:val="single" w:sz="8" w:space="0" w:color="D6B037"/>
            </w:tcBorders>
            <w:shd w:val="clear" w:color="auto" w:fill="FFF7DD"/>
            <w:tcMar>
              <w:top w:w="120" w:type="dxa"/>
              <w:left w:w="140" w:type="dxa"/>
              <w:bottom w:w="120" w:type="dxa"/>
              <w:right w:w="140" w:type="dxa"/>
            </w:tcMar>
          </w:tcPr>
          <w:p w:rsidR="00596005" w:rsidRDefault="002B225F">
            <w:r>
              <w:rPr>
                <w:b/>
                <w:color w:val="9B111E"/>
              </w:rPr>
              <w:t>Entry / Submission Requirements</w:t>
            </w:r>
          </w:p>
          <w:p w:rsidR="00596005" w:rsidRDefault="002B225F">
            <w:pPr>
              <w:spacing w:after="0"/>
            </w:pPr>
            <w:r>
              <w:rPr>
                <w:sz w:val="19"/>
              </w:rPr>
              <w:t xml:space="preserve">All work must be original or fully licensed. Real people, medical scenes, </w:t>
            </w:r>
            <w:r>
              <w:rPr>
                <w:sz w:val="19"/>
              </w:rPr>
              <w:t>children, martyr families and sensitive locations require informed consent and careful presentation. AI-assisted content must be disclosed and may not fabricate real events, people or evidence.</w:t>
            </w:r>
          </w:p>
        </w:tc>
      </w:tr>
    </w:tbl>
    <w:p w:rsidR="00596005" w:rsidRDefault="002B225F">
      <w:pPr>
        <w:pBdr>
          <w:bottom w:val="single" w:sz="8" w:space="2" w:color="9B111E"/>
        </w:pBdr>
        <w:spacing w:before="160" w:after="60"/>
      </w:pPr>
      <w:r>
        <w:rPr>
          <w:rFonts w:ascii="Georgia" w:hAnsi="Georgia"/>
          <w:b/>
          <w:color w:val="9B111E"/>
          <w:sz w:val="30"/>
        </w:rPr>
        <w:t>6. SUBMISSION GUIDELINES</w:t>
      </w:r>
    </w:p>
    <w:p w:rsidR="00596005" w:rsidRDefault="002B225F">
      <w:pPr>
        <w:pStyle w:val="ListBullet"/>
        <w:spacing w:after="40"/>
      </w:pPr>
      <w:r>
        <w:rPr>
          <w:sz w:val="20"/>
        </w:rPr>
        <w:t xml:space="preserve">Submissions must be relevant to the </w:t>
      </w:r>
      <w:r>
        <w:rPr>
          <w:sz w:val="20"/>
        </w:rPr>
        <w:t>official competition theme and clearly connected with the July Uprising and its significance.</w:t>
      </w:r>
    </w:p>
    <w:p w:rsidR="00596005" w:rsidRDefault="002B225F">
      <w:pPr>
        <w:pStyle w:val="ListBullet"/>
        <w:spacing w:after="40"/>
      </w:pPr>
      <w:r>
        <w:rPr>
          <w:sz w:val="20"/>
        </w:rPr>
        <w:t>Content must be original and created by the participant or team.</w:t>
      </w:r>
    </w:p>
    <w:p w:rsidR="00596005" w:rsidRDefault="002B225F">
      <w:pPr>
        <w:pStyle w:val="ListBullet"/>
        <w:spacing w:after="40"/>
      </w:pPr>
      <w:r>
        <w:rPr>
          <w:sz w:val="20"/>
        </w:rPr>
        <w:t>Video submissions must include clear audio narration, dialogue, voice-over or sound design.</w:t>
      </w:r>
    </w:p>
    <w:p w:rsidR="00596005" w:rsidRDefault="002B225F">
      <w:pPr>
        <w:pStyle w:val="ListBullet"/>
        <w:spacing w:after="40"/>
      </w:pPr>
      <w:r>
        <w:rPr>
          <w:sz w:val="20"/>
        </w:rPr>
        <w:t>Copyr</w:t>
      </w:r>
      <w:r>
        <w:rPr>
          <w:sz w:val="20"/>
        </w:rPr>
        <w:t>ighted music, photographs, footage, graphics or other materials may not be used without legal permission.</w:t>
      </w:r>
    </w:p>
    <w:p w:rsidR="00596005" w:rsidRDefault="002B225F">
      <w:pPr>
        <w:pStyle w:val="ListBullet"/>
        <w:spacing w:after="40"/>
      </w:pPr>
      <w:r>
        <w:rPr>
          <w:sz w:val="20"/>
        </w:rPr>
        <w:t>Participants may appear on camera, use actors or volunteers, use voice-over narration, and combine live-action with digital content.</w:t>
      </w:r>
    </w:p>
    <w:p w:rsidR="00596005" w:rsidRDefault="002B225F">
      <w:pPr>
        <w:pStyle w:val="ListBullet"/>
        <w:spacing w:after="40"/>
      </w:pPr>
      <w:r>
        <w:rPr>
          <w:sz w:val="20"/>
        </w:rPr>
        <w:t xml:space="preserve">AI-generated or </w:t>
      </w:r>
      <w:r>
        <w:rPr>
          <w:sz w:val="20"/>
        </w:rPr>
        <w:t>AI-assisted content is permitted only with clear disclosure of the tools used.</w:t>
      </w:r>
    </w:p>
    <w:p w:rsidR="00596005" w:rsidRDefault="002B225F">
      <w:pPr>
        <w:pStyle w:val="ListBullet"/>
        <w:spacing w:after="40"/>
      </w:pPr>
      <w:r>
        <w:rPr>
          <w:sz w:val="20"/>
        </w:rPr>
        <w:t>Final edited versions must be submitted; organisers will not provide editing, post-production or technical correction.</w:t>
      </w:r>
    </w:p>
    <w:p w:rsidR="00596005" w:rsidRDefault="002B225F">
      <w:r>
        <w:br w:type="page"/>
      </w:r>
    </w:p>
    <w:p w:rsidR="00596005" w:rsidRDefault="002B225F">
      <w:pPr>
        <w:pBdr>
          <w:bottom w:val="single" w:sz="8" w:space="2" w:color="9B111E"/>
        </w:pBdr>
        <w:spacing w:before="160" w:after="60"/>
      </w:pPr>
      <w:r>
        <w:rPr>
          <w:rFonts w:ascii="Georgia" w:hAnsi="Georgia"/>
          <w:b/>
          <w:color w:val="9B111E"/>
          <w:sz w:val="30"/>
        </w:rPr>
        <w:lastRenderedPageBreak/>
        <w:t>7. TECHNICAL SPECIFICATIONS</w:t>
      </w:r>
    </w:p>
    <w:tbl>
      <w:tblPr>
        <w:tblW w:w="0" w:type="auto"/>
        <w:jc w:val="center"/>
        <w:tblLayout w:type="fixed"/>
        <w:tblLook w:val="04A0" w:firstRow="1" w:lastRow="0" w:firstColumn="1" w:lastColumn="0" w:noHBand="0" w:noVBand="1"/>
      </w:tblPr>
      <w:tblGrid>
        <w:gridCol w:w="3986"/>
        <w:gridCol w:w="5216"/>
      </w:tblGrid>
      <w:tr w:rsidR="00596005" w:rsidRPr="00732862" w:rsidTr="00732862">
        <w:trPr>
          <w:trHeight w:val="434"/>
          <w:jc w:val="center"/>
        </w:trPr>
        <w:tc>
          <w:tcPr>
            <w:tcW w:w="3986" w:type="dxa"/>
            <w:tcBorders>
              <w:top w:val="single" w:sz="6" w:space="0" w:color="151515"/>
              <w:left w:val="single" w:sz="6" w:space="0" w:color="151515"/>
              <w:bottom w:val="single" w:sz="6" w:space="0" w:color="151515"/>
              <w:right w:val="single" w:sz="6" w:space="0" w:color="151515"/>
            </w:tcBorders>
            <w:shd w:val="clear" w:color="auto" w:fill="151515"/>
            <w:tcMar>
              <w:top w:w="80" w:type="dxa"/>
              <w:left w:w="100" w:type="dxa"/>
              <w:bottom w:w="80" w:type="dxa"/>
              <w:right w:w="100" w:type="dxa"/>
            </w:tcMar>
            <w:vAlign w:val="center"/>
          </w:tcPr>
          <w:p w:rsidR="00596005" w:rsidRPr="00732862" w:rsidRDefault="002B225F">
            <w:r w:rsidRPr="00732862">
              <w:rPr>
                <w:b/>
                <w:color w:val="D6B037"/>
              </w:rPr>
              <w:t>PARAMETER</w:t>
            </w:r>
          </w:p>
        </w:tc>
        <w:tc>
          <w:tcPr>
            <w:tcW w:w="5216" w:type="dxa"/>
            <w:tcBorders>
              <w:top w:val="single" w:sz="6" w:space="0" w:color="151515"/>
              <w:left w:val="single" w:sz="6" w:space="0" w:color="151515"/>
              <w:bottom w:val="single" w:sz="6" w:space="0" w:color="151515"/>
              <w:right w:val="single" w:sz="6" w:space="0" w:color="151515"/>
            </w:tcBorders>
            <w:shd w:val="clear" w:color="auto" w:fill="151515"/>
            <w:tcMar>
              <w:top w:w="80" w:type="dxa"/>
              <w:left w:w="100" w:type="dxa"/>
              <w:bottom w:w="80" w:type="dxa"/>
              <w:right w:w="100" w:type="dxa"/>
            </w:tcMar>
            <w:vAlign w:val="center"/>
          </w:tcPr>
          <w:p w:rsidR="00596005" w:rsidRPr="00732862" w:rsidRDefault="002B225F">
            <w:r w:rsidRPr="00732862">
              <w:rPr>
                <w:b/>
                <w:color w:val="D6B037"/>
              </w:rPr>
              <w:t>REQUIREMENT</w:t>
            </w:r>
          </w:p>
        </w:tc>
      </w:tr>
      <w:tr w:rsidR="00596005" w:rsidRPr="00732862" w:rsidTr="00732862">
        <w:trPr>
          <w:trHeight w:val="416"/>
          <w:jc w:val="center"/>
        </w:trPr>
        <w:tc>
          <w:tcPr>
            <w:tcW w:w="3986"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Pr="00732862" w:rsidRDefault="002B225F">
            <w:r w:rsidRPr="00732862">
              <w:rPr>
                <w:b/>
                <w:color w:val="9B111E"/>
              </w:rPr>
              <w:t>Resol</w:t>
            </w:r>
            <w:r w:rsidRPr="00732862">
              <w:rPr>
                <w:b/>
                <w:color w:val="9B111E"/>
              </w:rPr>
              <w:t>ution</w:t>
            </w:r>
          </w:p>
        </w:tc>
        <w:tc>
          <w:tcPr>
            <w:tcW w:w="5216"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Pr="00732862" w:rsidRDefault="002B225F">
            <w:r w:rsidRPr="00732862">
              <w:rPr>
                <w:color w:val="000000"/>
              </w:rPr>
              <w:t>Minimum 1080 × 1920 pixels</w:t>
            </w:r>
          </w:p>
        </w:tc>
      </w:tr>
      <w:tr w:rsidR="00596005" w:rsidRPr="00732862" w:rsidTr="00732862">
        <w:trPr>
          <w:trHeight w:val="416"/>
          <w:jc w:val="center"/>
        </w:trPr>
        <w:tc>
          <w:tcPr>
            <w:tcW w:w="3986"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Pr="00732862" w:rsidRDefault="002B225F">
            <w:r w:rsidRPr="00732862">
              <w:rPr>
                <w:b/>
                <w:color w:val="9B111E"/>
              </w:rPr>
              <w:t>Aspect Ratio</w:t>
            </w:r>
          </w:p>
        </w:tc>
        <w:tc>
          <w:tcPr>
            <w:tcW w:w="5216"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Pr="00732862" w:rsidRDefault="002B225F">
            <w:r w:rsidRPr="00732862">
              <w:rPr>
                <w:color w:val="000000"/>
              </w:rPr>
              <w:t>9:16 vertical preferred</w:t>
            </w:r>
          </w:p>
        </w:tc>
      </w:tr>
      <w:tr w:rsidR="00596005" w:rsidRPr="00732862" w:rsidTr="00732862">
        <w:trPr>
          <w:trHeight w:val="416"/>
          <w:jc w:val="center"/>
        </w:trPr>
        <w:tc>
          <w:tcPr>
            <w:tcW w:w="3986"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Pr="00732862" w:rsidRDefault="002B225F">
            <w:r w:rsidRPr="00732862">
              <w:rPr>
                <w:b/>
                <w:color w:val="9B111E"/>
              </w:rPr>
              <w:t>Video Format</w:t>
            </w:r>
          </w:p>
        </w:tc>
        <w:tc>
          <w:tcPr>
            <w:tcW w:w="5216"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Pr="00732862" w:rsidRDefault="002B225F">
            <w:r w:rsidRPr="00732862">
              <w:rPr>
                <w:color w:val="000000"/>
              </w:rPr>
              <w:t>MP4</w:t>
            </w:r>
          </w:p>
        </w:tc>
      </w:tr>
      <w:tr w:rsidR="00596005" w:rsidRPr="00732862" w:rsidTr="00732862">
        <w:trPr>
          <w:trHeight w:val="425"/>
          <w:jc w:val="center"/>
        </w:trPr>
        <w:tc>
          <w:tcPr>
            <w:tcW w:w="3986"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Pr="00732862" w:rsidRDefault="002B225F">
            <w:r w:rsidRPr="00732862">
              <w:rPr>
                <w:b/>
                <w:color w:val="9B111E"/>
              </w:rPr>
              <w:t>Frame Rate</w:t>
            </w:r>
          </w:p>
        </w:tc>
        <w:tc>
          <w:tcPr>
            <w:tcW w:w="5216"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Pr="00732862" w:rsidRDefault="002B225F">
            <w:r w:rsidRPr="00732862">
              <w:rPr>
                <w:color w:val="000000"/>
              </w:rPr>
              <w:t>24–60 FPS</w:t>
            </w:r>
          </w:p>
        </w:tc>
      </w:tr>
      <w:tr w:rsidR="00596005" w:rsidRPr="00732862" w:rsidTr="00732862">
        <w:trPr>
          <w:trHeight w:val="416"/>
          <w:jc w:val="center"/>
        </w:trPr>
        <w:tc>
          <w:tcPr>
            <w:tcW w:w="3986"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Pr="00732862" w:rsidRDefault="002B225F">
            <w:r w:rsidRPr="00732862">
              <w:rPr>
                <w:b/>
                <w:color w:val="9B111E"/>
              </w:rPr>
              <w:t>Duration</w:t>
            </w:r>
          </w:p>
        </w:tc>
        <w:tc>
          <w:tcPr>
            <w:tcW w:w="5216"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Pr="00732862" w:rsidRDefault="002B225F">
            <w:r w:rsidRPr="00732862">
              <w:rPr>
                <w:color w:val="000000"/>
              </w:rPr>
              <w:t>3–90 seconds</w:t>
            </w:r>
          </w:p>
        </w:tc>
      </w:tr>
      <w:tr w:rsidR="00596005" w:rsidRPr="00732862" w:rsidTr="00732862">
        <w:trPr>
          <w:trHeight w:val="416"/>
          <w:jc w:val="center"/>
        </w:trPr>
        <w:tc>
          <w:tcPr>
            <w:tcW w:w="3986"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Pr="00732862" w:rsidRDefault="002B225F">
            <w:r w:rsidRPr="00732862">
              <w:rPr>
                <w:b/>
                <w:color w:val="9B111E"/>
              </w:rPr>
              <w:t>Audio</w:t>
            </w:r>
          </w:p>
        </w:tc>
        <w:tc>
          <w:tcPr>
            <w:tcW w:w="5216"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Pr="00732862" w:rsidRDefault="002B225F">
            <w:r w:rsidRPr="00732862">
              <w:rPr>
                <w:color w:val="000000"/>
              </w:rPr>
              <w:t>Mandatory; clear and free from excessive background noise</w:t>
            </w:r>
          </w:p>
        </w:tc>
      </w:tr>
      <w:tr w:rsidR="00596005" w:rsidRPr="00732862" w:rsidTr="00732862">
        <w:trPr>
          <w:trHeight w:val="416"/>
          <w:jc w:val="center"/>
        </w:trPr>
        <w:tc>
          <w:tcPr>
            <w:tcW w:w="3986"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Pr="00732862" w:rsidRDefault="002B225F">
            <w:r w:rsidRPr="00732862">
              <w:rPr>
                <w:b/>
                <w:color w:val="9B111E"/>
              </w:rPr>
              <w:t>Quality</w:t>
            </w:r>
          </w:p>
        </w:tc>
        <w:tc>
          <w:tcPr>
            <w:tcW w:w="5216"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Pr="00732862" w:rsidRDefault="002B225F">
            <w:r w:rsidRPr="00732862">
              <w:rPr>
                <w:color w:val="000000"/>
              </w:rPr>
              <w:t>HD or above</w:t>
            </w:r>
          </w:p>
        </w:tc>
      </w:tr>
      <w:tr w:rsidR="00596005" w:rsidRPr="00732862" w:rsidTr="00732862">
        <w:trPr>
          <w:trHeight w:val="425"/>
          <w:jc w:val="center"/>
        </w:trPr>
        <w:tc>
          <w:tcPr>
            <w:tcW w:w="3986"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Pr="00732862" w:rsidRDefault="002B225F">
            <w:r w:rsidRPr="00732862">
              <w:rPr>
                <w:b/>
                <w:color w:val="9B111E"/>
              </w:rPr>
              <w:t>Submission Deadline</w:t>
            </w:r>
          </w:p>
        </w:tc>
        <w:tc>
          <w:tcPr>
            <w:tcW w:w="5216"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Pr="00732862" w:rsidRDefault="002B225F">
            <w:r w:rsidRPr="00732862">
              <w:rPr>
                <w:color w:val="000000"/>
              </w:rPr>
              <w:t xml:space="preserve">15 July 2026, </w:t>
            </w:r>
            <w:r w:rsidRPr="00732862">
              <w:rPr>
                <w:color w:val="000000"/>
              </w:rPr>
              <w:t>11:59 PM (BST); late submissions will not be accepted</w:t>
            </w:r>
          </w:p>
        </w:tc>
      </w:tr>
    </w:tbl>
    <w:p w:rsidR="00596005" w:rsidRDefault="002B225F">
      <w:pPr>
        <w:pBdr>
          <w:bottom w:val="single" w:sz="8" w:space="2" w:color="9B111E"/>
        </w:pBdr>
        <w:spacing w:before="160" w:after="60"/>
      </w:pPr>
      <w:r>
        <w:rPr>
          <w:rFonts w:ascii="Georgia" w:hAnsi="Georgia"/>
          <w:b/>
          <w:color w:val="9B111E"/>
          <w:sz w:val="30"/>
        </w:rPr>
        <w:t>8. RULES, ETHICS AND CODE OF CONDUCT</w:t>
      </w:r>
    </w:p>
    <w:p w:rsidR="00596005" w:rsidRDefault="002B225F">
      <w:pPr>
        <w:pStyle w:val="ListBullet"/>
        <w:spacing w:after="40"/>
      </w:pPr>
      <w:r>
        <w:rPr>
          <w:sz w:val="20"/>
        </w:rPr>
        <w:t>Registration and submission are essential; incomplete entries may be rejected.</w:t>
      </w:r>
    </w:p>
    <w:p w:rsidR="00596005" w:rsidRDefault="002B225F">
      <w:pPr>
        <w:pStyle w:val="ListBullet"/>
        <w:spacing w:after="40"/>
      </w:pPr>
      <w:r>
        <w:rPr>
          <w:sz w:val="20"/>
        </w:rPr>
        <w:t xml:space="preserve">Previously published work may be accepted only if the category permits it and prior </w:t>
      </w:r>
      <w:r>
        <w:rPr>
          <w:sz w:val="20"/>
        </w:rPr>
        <w:t>publication is disclosed.</w:t>
      </w:r>
    </w:p>
    <w:p w:rsidR="00596005" w:rsidRDefault="002B225F">
      <w:pPr>
        <w:pStyle w:val="ListBullet"/>
        <w:spacing w:after="40"/>
      </w:pPr>
      <w:r>
        <w:rPr>
          <w:sz w:val="20"/>
        </w:rPr>
        <w:t>Watermarks, commercial advertising, hate speech, bullying, harassment, racism, religious provocation, defamation, obscenity, personal attacks, violent extremism, degrading material and misleading manipulation are prohibited.</w:t>
      </w:r>
    </w:p>
    <w:p w:rsidR="00596005" w:rsidRDefault="002B225F">
      <w:pPr>
        <w:pStyle w:val="ListBullet"/>
        <w:spacing w:after="40"/>
      </w:pPr>
      <w:r>
        <w:rPr>
          <w:sz w:val="20"/>
        </w:rPr>
        <w:t>Creat</w:t>
      </w:r>
      <w:r>
        <w:rPr>
          <w:sz w:val="20"/>
        </w:rPr>
        <w:t>ors must retain source files and provide them if shortlisted.</w:t>
      </w:r>
    </w:p>
    <w:p w:rsidR="00596005" w:rsidRDefault="002B225F">
      <w:pPr>
        <w:pStyle w:val="ListBullet"/>
        <w:spacing w:after="40"/>
      </w:pPr>
      <w:r>
        <w:rPr>
          <w:sz w:val="20"/>
        </w:rPr>
        <w:t>NDF may display selected content for non-commercial event, archival and educational purposes with proper credit under the stated consent.</w:t>
      </w:r>
    </w:p>
    <w:p w:rsidR="00596005" w:rsidRDefault="002B225F">
      <w:pPr>
        <w:pStyle w:val="ListBullet"/>
        <w:spacing w:after="40"/>
      </w:pPr>
      <w:r>
        <w:rPr>
          <w:sz w:val="20"/>
        </w:rPr>
        <w:t>The organizing authority reserves the right to reject an</w:t>
      </w:r>
      <w:r>
        <w:rPr>
          <w:sz w:val="20"/>
        </w:rPr>
        <w:t>y submission that does not comply with the guidelines.</w:t>
      </w:r>
    </w:p>
    <w:p w:rsidR="00596005" w:rsidRDefault="002B225F">
      <w:r>
        <w:br w:type="page"/>
      </w:r>
    </w:p>
    <w:p w:rsidR="00596005" w:rsidRDefault="002B225F">
      <w:pPr>
        <w:pBdr>
          <w:bottom w:val="single" w:sz="8" w:space="2" w:color="9B111E"/>
        </w:pBdr>
        <w:spacing w:before="160" w:after="60"/>
      </w:pPr>
      <w:r>
        <w:rPr>
          <w:rFonts w:ascii="Georgia" w:hAnsi="Georgia"/>
          <w:b/>
          <w:color w:val="9B111E"/>
          <w:sz w:val="30"/>
        </w:rPr>
        <w:lastRenderedPageBreak/>
        <w:t>9. SELECTION AND EVALUATION FRAMEWORK</w:t>
      </w:r>
    </w:p>
    <w:tbl>
      <w:tblPr>
        <w:tblW w:w="0" w:type="auto"/>
        <w:jc w:val="center"/>
        <w:tblLayout w:type="fixed"/>
        <w:tblLook w:val="04A0" w:firstRow="1" w:lastRow="0" w:firstColumn="1" w:lastColumn="0" w:noHBand="0" w:noVBand="1"/>
      </w:tblPr>
      <w:tblGrid>
        <w:gridCol w:w="4455"/>
        <w:gridCol w:w="5323"/>
      </w:tblGrid>
      <w:tr w:rsidR="00596005" w:rsidTr="00732862">
        <w:trPr>
          <w:trHeight w:val="468"/>
          <w:jc w:val="center"/>
        </w:trPr>
        <w:tc>
          <w:tcPr>
            <w:tcW w:w="4455" w:type="dxa"/>
            <w:tcBorders>
              <w:top w:val="single" w:sz="6" w:space="0" w:color="151515"/>
              <w:left w:val="single" w:sz="6" w:space="0" w:color="151515"/>
              <w:bottom w:val="single" w:sz="6" w:space="0" w:color="151515"/>
              <w:right w:val="single" w:sz="6" w:space="0" w:color="151515"/>
            </w:tcBorders>
            <w:shd w:val="clear" w:color="auto" w:fill="151515"/>
            <w:tcMar>
              <w:top w:w="80" w:type="dxa"/>
              <w:left w:w="100" w:type="dxa"/>
              <w:bottom w:w="80" w:type="dxa"/>
              <w:right w:w="100" w:type="dxa"/>
            </w:tcMar>
            <w:vAlign w:val="center"/>
          </w:tcPr>
          <w:p w:rsidR="00596005" w:rsidRDefault="002B225F">
            <w:r>
              <w:rPr>
                <w:b/>
                <w:color w:val="D6B037"/>
                <w:sz w:val="19"/>
              </w:rPr>
              <w:t>CRITERION</w:t>
            </w:r>
          </w:p>
        </w:tc>
        <w:tc>
          <w:tcPr>
            <w:tcW w:w="5323" w:type="dxa"/>
            <w:tcBorders>
              <w:top w:val="single" w:sz="6" w:space="0" w:color="151515"/>
              <w:left w:val="single" w:sz="6" w:space="0" w:color="151515"/>
              <w:bottom w:val="single" w:sz="6" w:space="0" w:color="151515"/>
              <w:right w:val="single" w:sz="6" w:space="0" w:color="151515"/>
            </w:tcBorders>
            <w:shd w:val="clear" w:color="auto" w:fill="151515"/>
            <w:tcMar>
              <w:top w:w="80" w:type="dxa"/>
              <w:left w:w="100" w:type="dxa"/>
              <w:bottom w:w="80" w:type="dxa"/>
              <w:right w:w="100" w:type="dxa"/>
            </w:tcMar>
            <w:vAlign w:val="center"/>
          </w:tcPr>
          <w:p w:rsidR="00596005" w:rsidRDefault="002B225F">
            <w:r>
              <w:rPr>
                <w:b/>
                <w:color w:val="D6B037"/>
                <w:sz w:val="19"/>
              </w:rPr>
              <w:t>WHAT THE REVIEW PANEL WILL CONSIDER</w:t>
            </w:r>
          </w:p>
        </w:tc>
      </w:tr>
      <w:tr w:rsidR="00596005" w:rsidTr="00732862">
        <w:trPr>
          <w:trHeight w:val="697"/>
          <w:jc w:val="center"/>
        </w:trPr>
        <w:tc>
          <w:tcPr>
            <w:tcW w:w="4455"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b/>
                <w:color w:val="9B111E"/>
                <w:sz w:val="18"/>
              </w:rPr>
              <w:t>Theme and Public Value</w:t>
            </w:r>
          </w:p>
        </w:tc>
        <w:tc>
          <w:tcPr>
            <w:tcW w:w="5323"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color w:val="000000"/>
                <w:sz w:val="18"/>
              </w:rPr>
              <w:t>Strong connection with July, healthcare, justice, humanity, unity or civic learning.</w:t>
            </w:r>
          </w:p>
        </w:tc>
      </w:tr>
      <w:tr w:rsidR="00596005" w:rsidTr="00732862">
        <w:trPr>
          <w:trHeight w:val="448"/>
          <w:jc w:val="center"/>
        </w:trPr>
        <w:tc>
          <w:tcPr>
            <w:tcW w:w="4455"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b/>
                <w:color w:val="9B111E"/>
                <w:sz w:val="18"/>
              </w:rPr>
              <w:t>Originality and Storytelling</w:t>
            </w:r>
          </w:p>
        </w:tc>
        <w:tc>
          <w:tcPr>
            <w:tcW w:w="5323"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color w:val="000000"/>
                <w:sz w:val="18"/>
              </w:rPr>
              <w:t>Creative concept, narrative strength and distinctive voice.</w:t>
            </w:r>
          </w:p>
        </w:tc>
      </w:tr>
      <w:tr w:rsidR="00596005" w:rsidTr="00732862">
        <w:trPr>
          <w:trHeight w:val="458"/>
          <w:jc w:val="center"/>
        </w:trPr>
        <w:tc>
          <w:tcPr>
            <w:tcW w:w="4455"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b/>
                <w:color w:val="9B111E"/>
                <w:sz w:val="18"/>
              </w:rPr>
              <w:t>Factual and Ethical Integrity</w:t>
            </w:r>
          </w:p>
        </w:tc>
        <w:tc>
          <w:tcPr>
            <w:tcW w:w="5323"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color w:val="000000"/>
                <w:sz w:val="18"/>
              </w:rPr>
              <w:t>Accuracy, consent, responsible editing and transparent disclosure.</w:t>
            </w:r>
          </w:p>
        </w:tc>
      </w:tr>
      <w:tr w:rsidR="00596005" w:rsidTr="00732862">
        <w:trPr>
          <w:trHeight w:val="448"/>
          <w:jc w:val="center"/>
        </w:trPr>
        <w:tc>
          <w:tcPr>
            <w:tcW w:w="4455"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b/>
                <w:color w:val="9B111E"/>
                <w:sz w:val="18"/>
              </w:rPr>
              <w:t>Technical Quality</w:t>
            </w:r>
          </w:p>
        </w:tc>
        <w:tc>
          <w:tcPr>
            <w:tcW w:w="5323"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color w:val="000000"/>
                <w:sz w:val="18"/>
              </w:rPr>
              <w:t>Image, sound, editing, typography, readability and</w:t>
            </w:r>
            <w:r>
              <w:rPr>
                <w:color w:val="000000"/>
                <w:sz w:val="18"/>
              </w:rPr>
              <w:t xml:space="preserve"> platform suitability.</w:t>
            </w:r>
          </w:p>
        </w:tc>
      </w:tr>
      <w:tr w:rsidR="00596005" w:rsidTr="00732862">
        <w:trPr>
          <w:trHeight w:val="448"/>
          <w:jc w:val="center"/>
        </w:trPr>
        <w:tc>
          <w:tcPr>
            <w:tcW w:w="4455"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b/>
                <w:color w:val="9B111E"/>
                <w:sz w:val="18"/>
              </w:rPr>
              <w:t>Emotional and Educational Impact</w:t>
            </w:r>
          </w:p>
        </w:tc>
        <w:tc>
          <w:tcPr>
            <w:tcW w:w="5323"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color w:val="000000"/>
                <w:sz w:val="18"/>
              </w:rPr>
              <w:t>Ability to engage audiences while preserving dignity and context.</w:t>
            </w:r>
          </w:p>
        </w:tc>
      </w:tr>
      <w:tr w:rsidR="00596005" w:rsidTr="00732862">
        <w:trPr>
          <w:trHeight w:val="448"/>
          <w:jc w:val="center"/>
        </w:trPr>
        <w:tc>
          <w:tcPr>
            <w:tcW w:w="4455"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b/>
                <w:color w:val="9B111E"/>
                <w:sz w:val="18"/>
              </w:rPr>
              <w:t>Audience Engagement</w:t>
            </w:r>
          </w:p>
        </w:tc>
        <w:tc>
          <w:tcPr>
            <w:tcW w:w="5323"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color w:val="000000"/>
                <w:sz w:val="18"/>
              </w:rPr>
              <w:t>Public response may be considered where relevant and ethically managed.</w:t>
            </w:r>
          </w:p>
        </w:tc>
      </w:tr>
    </w:tbl>
    <w:p w:rsidR="00596005" w:rsidRDefault="002B225F">
      <w:pPr>
        <w:pBdr>
          <w:bottom w:val="single" w:sz="8" w:space="2" w:color="9B111E"/>
        </w:pBdr>
        <w:spacing w:before="160" w:after="60"/>
      </w:pPr>
      <w:r>
        <w:rPr>
          <w:rFonts w:ascii="Georgia" w:hAnsi="Georgia"/>
          <w:b/>
          <w:color w:val="9B111E"/>
          <w:sz w:val="30"/>
        </w:rPr>
        <w:t xml:space="preserve">10. PUBLIC SCREENING AND ONLINE </w:t>
      </w:r>
      <w:r>
        <w:rPr>
          <w:rFonts w:ascii="Georgia" w:hAnsi="Georgia"/>
          <w:b/>
          <w:color w:val="9B111E"/>
          <w:sz w:val="30"/>
        </w:rPr>
        <w:t>PROMOTION</w:t>
      </w:r>
    </w:p>
    <w:p w:rsidR="00596005" w:rsidRDefault="002B225F">
      <w:pPr>
        <w:pStyle w:val="ListBullet"/>
        <w:spacing w:after="40"/>
      </w:pPr>
      <w:r>
        <w:rPr>
          <w:sz w:val="20"/>
        </w:rPr>
        <w:t>Selected contents may be published on official NDF platforms and promoted through social media campaigns.</w:t>
      </w:r>
    </w:p>
    <w:p w:rsidR="00596005" w:rsidRDefault="002B225F">
      <w:pPr>
        <w:pStyle w:val="ListBullet"/>
        <w:spacing w:after="40"/>
      </w:pPr>
      <w:r>
        <w:rPr>
          <w:sz w:val="20"/>
        </w:rPr>
        <w:t>Shortlisted entries may be featured during the July Exhibition, cultural programme and selected audio-visual corners.</w:t>
      </w:r>
    </w:p>
    <w:p w:rsidR="00596005" w:rsidRDefault="002B225F">
      <w:pPr>
        <w:pStyle w:val="ListBullet"/>
        <w:spacing w:after="40"/>
      </w:pPr>
      <w:r>
        <w:rPr>
          <w:sz w:val="20"/>
        </w:rPr>
        <w:t>Top entries may be scr</w:t>
      </w:r>
      <w:r>
        <w:rPr>
          <w:sz w:val="20"/>
        </w:rPr>
        <w:t>eened during the 36th July Celebration and included in official campaign activities.</w:t>
      </w:r>
    </w:p>
    <w:p w:rsidR="00596005" w:rsidRDefault="002B225F">
      <w:pPr>
        <w:pStyle w:val="ListBullet"/>
        <w:spacing w:after="40"/>
      </w:pPr>
      <w:r>
        <w:rPr>
          <w:sz w:val="20"/>
        </w:rPr>
        <w:t>Media use, credit and consent will follow the terms stated during registration and submission.</w:t>
      </w:r>
    </w:p>
    <w:p w:rsidR="00596005" w:rsidRDefault="002B225F">
      <w:pPr>
        <w:pBdr>
          <w:bottom w:val="single" w:sz="8" w:space="2" w:color="9B111E"/>
        </w:pBdr>
        <w:spacing w:before="160" w:after="60"/>
      </w:pPr>
      <w:r>
        <w:rPr>
          <w:rFonts w:ascii="Georgia" w:hAnsi="Georgia"/>
          <w:b/>
          <w:color w:val="9B111E"/>
          <w:sz w:val="30"/>
        </w:rPr>
        <w:t>11. AWARDS AND RECOGNITION</w:t>
      </w:r>
    </w:p>
    <w:p w:rsidR="00596005" w:rsidRDefault="002B225F">
      <w:pPr>
        <w:spacing w:after="80" w:line="252" w:lineRule="auto"/>
      </w:pPr>
      <w:r>
        <w:t>The Top 10 most-viewed and/or jury-selected conte</w:t>
      </w:r>
      <w:r>
        <w:t>nts will receive awards during the Grand Valedictory and Award Ceremony, subject to final committee approval.</w:t>
      </w:r>
    </w:p>
    <w:tbl>
      <w:tblPr>
        <w:tblW w:w="10068" w:type="dxa"/>
        <w:jc w:val="center"/>
        <w:tblLayout w:type="fixed"/>
        <w:tblLook w:val="04A0" w:firstRow="1" w:lastRow="0" w:firstColumn="1" w:lastColumn="0" w:noHBand="0" w:noVBand="1"/>
      </w:tblPr>
      <w:tblGrid>
        <w:gridCol w:w="2324"/>
        <w:gridCol w:w="2710"/>
        <w:gridCol w:w="2324"/>
        <w:gridCol w:w="2710"/>
      </w:tblGrid>
      <w:tr w:rsidR="00596005" w:rsidTr="00732862">
        <w:trPr>
          <w:trHeight w:val="453"/>
          <w:jc w:val="center"/>
        </w:trPr>
        <w:tc>
          <w:tcPr>
            <w:tcW w:w="2324" w:type="dxa"/>
            <w:tcBorders>
              <w:top w:val="single" w:sz="6" w:space="0" w:color="151515"/>
              <w:left w:val="single" w:sz="6" w:space="0" w:color="151515"/>
              <w:bottom w:val="single" w:sz="6" w:space="0" w:color="151515"/>
              <w:right w:val="single" w:sz="6" w:space="0" w:color="151515"/>
            </w:tcBorders>
            <w:shd w:val="clear" w:color="auto" w:fill="151515"/>
            <w:tcMar>
              <w:top w:w="80" w:type="dxa"/>
              <w:left w:w="100" w:type="dxa"/>
              <w:bottom w:w="80" w:type="dxa"/>
              <w:right w:w="100" w:type="dxa"/>
            </w:tcMar>
            <w:vAlign w:val="center"/>
          </w:tcPr>
          <w:p w:rsidR="00596005" w:rsidRDefault="002B225F">
            <w:r>
              <w:rPr>
                <w:b/>
                <w:color w:val="D6B037"/>
                <w:sz w:val="19"/>
              </w:rPr>
              <w:t>POSITION</w:t>
            </w:r>
          </w:p>
        </w:tc>
        <w:tc>
          <w:tcPr>
            <w:tcW w:w="2710" w:type="dxa"/>
            <w:tcBorders>
              <w:top w:val="single" w:sz="6" w:space="0" w:color="151515"/>
              <w:left w:val="single" w:sz="6" w:space="0" w:color="151515"/>
              <w:bottom w:val="single" w:sz="6" w:space="0" w:color="151515"/>
              <w:right w:val="single" w:sz="6" w:space="0" w:color="151515"/>
            </w:tcBorders>
            <w:shd w:val="clear" w:color="auto" w:fill="151515"/>
            <w:tcMar>
              <w:top w:w="80" w:type="dxa"/>
              <w:left w:w="100" w:type="dxa"/>
              <w:bottom w:w="80" w:type="dxa"/>
              <w:right w:w="100" w:type="dxa"/>
            </w:tcMar>
            <w:vAlign w:val="center"/>
          </w:tcPr>
          <w:p w:rsidR="00596005" w:rsidRDefault="002B225F">
            <w:r>
              <w:rPr>
                <w:b/>
                <w:color w:val="D6B037"/>
                <w:sz w:val="19"/>
              </w:rPr>
              <w:t>AWARD PACKAGE</w:t>
            </w:r>
          </w:p>
        </w:tc>
        <w:tc>
          <w:tcPr>
            <w:tcW w:w="2324" w:type="dxa"/>
            <w:tcBorders>
              <w:top w:val="single" w:sz="6" w:space="0" w:color="151515"/>
              <w:left w:val="single" w:sz="6" w:space="0" w:color="151515"/>
              <w:bottom w:val="single" w:sz="6" w:space="0" w:color="151515"/>
              <w:right w:val="single" w:sz="6" w:space="0" w:color="151515"/>
            </w:tcBorders>
            <w:shd w:val="clear" w:color="auto" w:fill="151515"/>
            <w:tcMar>
              <w:top w:w="80" w:type="dxa"/>
              <w:left w:w="100" w:type="dxa"/>
              <w:bottom w:w="80" w:type="dxa"/>
              <w:right w:w="100" w:type="dxa"/>
            </w:tcMar>
            <w:vAlign w:val="center"/>
          </w:tcPr>
          <w:p w:rsidR="00596005" w:rsidRDefault="002B225F">
            <w:r>
              <w:rPr>
                <w:b/>
                <w:color w:val="D6B037"/>
                <w:sz w:val="19"/>
              </w:rPr>
              <w:t>POSITION</w:t>
            </w:r>
          </w:p>
        </w:tc>
        <w:tc>
          <w:tcPr>
            <w:tcW w:w="2710" w:type="dxa"/>
            <w:tcBorders>
              <w:top w:val="single" w:sz="6" w:space="0" w:color="151515"/>
              <w:left w:val="single" w:sz="6" w:space="0" w:color="151515"/>
              <w:bottom w:val="single" w:sz="6" w:space="0" w:color="151515"/>
              <w:right w:val="single" w:sz="6" w:space="0" w:color="151515"/>
            </w:tcBorders>
            <w:shd w:val="clear" w:color="auto" w:fill="151515"/>
            <w:tcMar>
              <w:top w:w="80" w:type="dxa"/>
              <w:left w:w="100" w:type="dxa"/>
              <w:bottom w:w="80" w:type="dxa"/>
              <w:right w:w="100" w:type="dxa"/>
            </w:tcMar>
            <w:vAlign w:val="center"/>
          </w:tcPr>
          <w:p w:rsidR="00596005" w:rsidRDefault="002B225F">
            <w:r>
              <w:rPr>
                <w:b/>
                <w:color w:val="D6B037"/>
                <w:sz w:val="19"/>
              </w:rPr>
              <w:t>AWARD PACKAGE</w:t>
            </w:r>
          </w:p>
        </w:tc>
      </w:tr>
      <w:tr w:rsidR="00596005" w:rsidTr="00732862">
        <w:trPr>
          <w:trHeight w:val="675"/>
          <w:jc w:val="center"/>
        </w:trPr>
        <w:tc>
          <w:tcPr>
            <w:tcW w:w="2324"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b/>
                <w:color w:val="9B111E"/>
                <w:sz w:val="18"/>
              </w:rPr>
              <w:t>Champion</w:t>
            </w:r>
          </w:p>
        </w:tc>
        <w:tc>
          <w:tcPr>
            <w:tcW w:w="2710"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color w:val="000000"/>
                <w:sz w:val="18"/>
              </w:rPr>
              <w:t>Tablet Computer, crest and Certificate of Excellence</w:t>
            </w:r>
          </w:p>
        </w:tc>
        <w:tc>
          <w:tcPr>
            <w:tcW w:w="2324"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color w:val="000000"/>
                <w:sz w:val="18"/>
              </w:rPr>
              <w:t>6th Position</w:t>
            </w:r>
          </w:p>
        </w:tc>
        <w:tc>
          <w:tcPr>
            <w:tcW w:w="2710"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color w:val="000000"/>
                <w:sz w:val="18"/>
              </w:rPr>
              <w:t>Electric iron machine</w:t>
            </w:r>
          </w:p>
        </w:tc>
      </w:tr>
      <w:tr w:rsidR="00596005" w:rsidTr="00732862">
        <w:trPr>
          <w:trHeight w:val="434"/>
          <w:jc w:val="center"/>
        </w:trPr>
        <w:tc>
          <w:tcPr>
            <w:tcW w:w="2324"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b/>
                <w:color w:val="9B111E"/>
                <w:sz w:val="18"/>
              </w:rPr>
              <w:t>1st Runner-up</w:t>
            </w:r>
          </w:p>
        </w:tc>
        <w:tc>
          <w:tcPr>
            <w:tcW w:w="2710"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color w:val="000000"/>
                <w:sz w:val="18"/>
              </w:rPr>
              <w:t>Smartwatch, crest and certificate</w:t>
            </w:r>
          </w:p>
        </w:tc>
        <w:tc>
          <w:tcPr>
            <w:tcW w:w="2324"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color w:val="000000"/>
                <w:sz w:val="18"/>
              </w:rPr>
              <w:t>7th Position</w:t>
            </w:r>
          </w:p>
        </w:tc>
        <w:tc>
          <w:tcPr>
            <w:tcW w:w="2710"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color w:val="000000"/>
                <w:sz w:val="18"/>
              </w:rPr>
              <w:t>Blood glucose monitoring kit</w:t>
            </w:r>
          </w:p>
        </w:tc>
      </w:tr>
      <w:tr w:rsidR="00596005" w:rsidTr="00732862">
        <w:trPr>
          <w:trHeight w:val="684"/>
          <w:jc w:val="center"/>
        </w:trPr>
        <w:tc>
          <w:tcPr>
            <w:tcW w:w="2324"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b/>
                <w:color w:val="9B111E"/>
                <w:sz w:val="18"/>
              </w:rPr>
              <w:t>2nd Runner-up</w:t>
            </w:r>
          </w:p>
        </w:tc>
        <w:tc>
          <w:tcPr>
            <w:tcW w:w="2710"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color w:val="000000"/>
                <w:sz w:val="18"/>
              </w:rPr>
              <w:t>Wireless earbuds, crest and certificate</w:t>
            </w:r>
          </w:p>
        </w:tc>
        <w:tc>
          <w:tcPr>
            <w:tcW w:w="2324"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color w:val="000000"/>
                <w:sz w:val="18"/>
              </w:rPr>
              <w:t>8th Position</w:t>
            </w:r>
          </w:p>
        </w:tc>
        <w:tc>
          <w:tcPr>
            <w:tcW w:w="2710"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color w:val="000000"/>
                <w:sz w:val="18"/>
              </w:rPr>
              <w:t>Gift Card (BDT 3,000)</w:t>
            </w:r>
          </w:p>
        </w:tc>
      </w:tr>
      <w:tr w:rsidR="00596005" w:rsidTr="00732862">
        <w:trPr>
          <w:trHeight w:val="434"/>
          <w:jc w:val="center"/>
        </w:trPr>
        <w:tc>
          <w:tcPr>
            <w:tcW w:w="2324"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b/>
                <w:color w:val="9B111E"/>
                <w:sz w:val="18"/>
              </w:rPr>
              <w:t>4th Position</w:t>
            </w:r>
          </w:p>
        </w:tc>
        <w:tc>
          <w:tcPr>
            <w:tcW w:w="2710"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color w:val="000000"/>
                <w:sz w:val="18"/>
              </w:rPr>
              <w:t>Professional microphone</w:t>
            </w:r>
          </w:p>
        </w:tc>
        <w:tc>
          <w:tcPr>
            <w:tcW w:w="2324"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color w:val="000000"/>
                <w:sz w:val="18"/>
              </w:rPr>
              <w:t>9th Position</w:t>
            </w:r>
          </w:p>
        </w:tc>
        <w:tc>
          <w:tcPr>
            <w:tcW w:w="2710"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color w:val="000000"/>
                <w:sz w:val="18"/>
              </w:rPr>
              <w:t xml:space="preserve">Books and educational </w:t>
            </w:r>
            <w:r>
              <w:rPr>
                <w:color w:val="000000"/>
                <w:sz w:val="18"/>
              </w:rPr>
              <w:t>resources</w:t>
            </w:r>
          </w:p>
        </w:tc>
      </w:tr>
      <w:tr w:rsidR="00596005" w:rsidTr="00732862">
        <w:trPr>
          <w:trHeight w:val="444"/>
          <w:jc w:val="center"/>
        </w:trPr>
        <w:tc>
          <w:tcPr>
            <w:tcW w:w="2324"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b/>
                <w:color w:val="9B111E"/>
                <w:sz w:val="18"/>
              </w:rPr>
              <w:t>5th Position</w:t>
            </w:r>
          </w:p>
        </w:tc>
        <w:tc>
          <w:tcPr>
            <w:tcW w:w="2710"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color w:val="000000"/>
                <w:sz w:val="18"/>
              </w:rPr>
              <w:t>Digital blood pressure monitor</w:t>
            </w:r>
          </w:p>
        </w:tc>
        <w:tc>
          <w:tcPr>
            <w:tcW w:w="2324"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color w:val="000000"/>
                <w:sz w:val="18"/>
              </w:rPr>
              <w:t>10th Position</w:t>
            </w:r>
          </w:p>
        </w:tc>
        <w:tc>
          <w:tcPr>
            <w:tcW w:w="2710"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color w:val="000000"/>
                <w:sz w:val="18"/>
              </w:rPr>
              <w:t>Pen drive</w:t>
            </w:r>
          </w:p>
        </w:tc>
      </w:tr>
      <w:tr w:rsidR="00596005" w:rsidTr="00732862">
        <w:trPr>
          <w:trHeight w:val="732"/>
          <w:jc w:val="center"/>
        </w:trPr>
        <w:tc>
          <w:tcPr>
            <w:tcW w:w="10066" w:type="dxa"/>
            <w:gridSpan w:val="4"/>
            <w:tcBorders>
              <w:top w:val="single" w:sz="8" w:space="0" w:color="D6B037"/>
              <w:left w:val="single" w:sz="8" w:space="0" w:color="D6B037"/>
              <w:bottom w:val="single" w:sz="8" w:space="0" w:color="D6B037"/>
              <w:right w:val="single" w:sz="8" w:space="0" w:color="D6B037"/>
            </w:tcBorders>
            <w:shd w:val="clear" w:color="auto" w:fill="FFF7DD"/>
            <w:tcMar>
              <w:top w:w="120" w:type="dxa"/>
              <w:left w:w="140" w:type="dxa"/>
              <w:bottom w:w="120" w:type="dxa"/>
              <w:right w:w="140" w:type="dxa"/>
            </w:tcMar>
          </w:tcPr>
          <w:p w:rsidR="00596005" w:rsidRDefault="002B225F">
            <w:r>
              <w:rPr>
                <w:b/>
                <w:color w:val="9B111E"/>
              </w:rPr>
              <w:t>Recognition Note</w:t>
            </w:r>
          </w:p>
          <w:p w:rsidR="00596005" w:rsidRDefault="002B225F">
            <w:pPr>
              <w:spacing w:after="0"/>
            </w:pPr>
            <w:r>
              <w:rPr>
                <w:sz w:val="19"/>
              </w:rPr>
              <w:t>All Top 10 finalists will receive an official certificate, event recognition and public acknowledgement during the Award Ceremony.</w:t>
            </w:r>
          </w:p>
        </w:tc>
      </w:tr>
    </w:tbl>
    <w:p w:rsidR="00596005" w:rsidRDefault="002B225F">
      <w:r>
        <w:br w:type="page"/>
      </w:r>
    </w:p>
    <w:p w:rsidR="00596005" w:rsidRDefault="002B225F">
      <w:pPr>
        <w:pBdr>
          <w:bottom w:val="single" w:sz="8" w:space="2" w:color="9B111E"/>
        </w:pBdr>
        <w:spacing w:before="160" w:after="60"/>
      </w:pPr>
      <w:r>
        <w:rPr>
          <w:rFonts w:ascii="Georgia" w:hAnsi="Georgia"/>
          <w:b/>
          <w:color w:val="9B111E"/>
          <w:sz w:val="30"/>
        </w:rPr>
        <w:lastRenderedPageBreak/>
        <w:t>12. OWNERSHIP, RIGHTS AND</w:t>
      </w:r>
      <w:r>
        <w:rPr>
          <w:rFonts w:ascii="Georgia" w:hAnsi="Georgia"/>
          <w:b/>
          <w:color w:val="9B111E"/>
          <w:sz w:val="30"/>
        </w:rPr>
        <w:t xml:space="preserve"> PARTICIPANT SUPPORT</w:t>
      </w:r>
    </w:p>
    <w:p w:rsidR="00596005" w:rsidRDefault="002B225F">
      <w:pPr>
        <w:spacing w:after="80" w:line="252" w:lineRule="auto"/>
      </w:pPr>
      <w:r>
        <w:t xml:space="preserve">By submitting content, participants grant National Doctors Forum (NDF) a non-exclusive right to publish, broadcast, archive, display and promote the submitted content on online and offline platforms for educational, cultural and </w:t>
      </w:r>
      <w:r>
        <w:t>commemorative purposes, while maintaining appropriate credit to the creator.</w:t>
      </w:r>
    </w:p>
    <w:p w:rsidR="00596005" w:rsidRDefault="002B225F">
      <w:pPr>
        <w:pStyle w:val="ListBullet"/>
        <w:spacing w:after="40"/>
      </w:pPr>
      <w:r>
        <w:rPr>
          <w:sz w:val="20"/>
        </w:rPr>
        <w:t>Technical assistance for upload problems will be available through the official contact channel.</w:t>
      </w:r>
    </w:p>
    <w:p w:rsidR="00596005" w:rsidRDefault="002B225F">
      <w:pPr>
        <w:pStyle w:val="ListBullet"/>
        <w:spacing w:after="40"/>
      </w:pPr>
      <w:r>
        <w:rPr>
          <w:sz w:val="20"/>
        </w:rPr>
        <w:t>Shortlisted creators must provide higher-resolution files or source files if reque</w:t>
      </w:r>
      <w:r>
        <w:rPr>
          <w:sz w:val="20"/>
        </w:rPr>
        <w:t>sted.</w:t>
      </w:r>
    </w:p>
    <w:p w:rsidR="00596005" w:rsidRDefault="002B225F">
      <w:pPr>
        <w:pStyle w:val="ListBullet"/>
        <w:spacing w:after="40"/>
      </w:pPr>
      <w:r>
        <w:rPr>
          <w:sz w:val="20"/>
        </w:rPr>
        <w:t>Final categories, technical specifications, deadlines, judging panel, prize values and showcase selection are subject to approval by the Content Committee.</w:t>
      </w:r>
    </w:p>
    <w:p w:rsidR="00596005" w:rsidRDefault="002B225F">
      <w:pPr>
        <w:pStyle w:val="ListBullet"/>
        <w:spacing w:after="40"/>
      </w:pPr>
      <w:r>
        <w:rPr>
          <w:sz w:val="20"/>
        </w:rPr>
        <w:t>Submission does not guarantee publication, screening or award selection.</w:t>
      </w:r>
    </w:p>
    <w:p w:rsidR="00596005" w:rsidRDefault="002B225F">
      <w:pPr>
        <w:pBdr>
          <w:bottom w:val="single" w:sz="8" w:space="2" w:color="9B111E"/>
        </w:pBdr>
        <w:spacing w:before="160" w:after="60"/>
      </w:pPr>
      <w:r>
        <w:rPr>
          <w:rFonts w:ascii="Georgia" w:hAnsi="Georgia"/>
          <w:b/>
          <w:color w:val="9B111E"/>
          <w:sz w:val="30"/>
        </w:rPr>
        <w:t xml:space="preserve">13. CONTENT CREATION </w:t>
      </w:r>
      <w:r>
        <w:rPr>
          <w:rFonts w:ascii="Georgia" w:hAnsi="Georgia"/>
          <w:b/>
          <w:color w:val="9B111E"/>
          <w:sz w:val="30"/>
        </w:rPr>
        <w:t>SUB-COMMITTEE</w:t>
      </w:r>
    </w:p>
    <w:tbl>
      <w:tblPr>
        <w:tblW w:w="0" w:type="auto"/>
        <w:jc w:val="center"/>
        <w:tblLayout w:type="fixed"/>
        <w:tblLook w:val="04A0" w:firstRow="1" w:lastRow="0" w:firstColumn="1" w:lastColumn="0" w:noHBand="0" w:noVBand="1"/>
      </w:tblPr>
      <w:tblGrid>
        <w:gridCol w:w="5061"/>
        <w:gridCol w:w="5061"/>
      </w:tblGrid>
      <w:tr w:rsidR="00596005">
        <w:trPr>
          <w:jc w:val="center"/>
        </w:trPr>
        <w:tc>
          <w:tcPr>
            <w:tcW w:w="4752" w:type="dxa"/>
            <w:tcBorders>
              <w:top w:val="single" w:sz="6" w:space="0" w:color="005C3A"/>
              <w:left w:val="single" w:sz="6" w:space="0" w:color="005C3A"/>
              <w:bottom w:val="single" w:sz="6" w:space="0" w:color="005C3A"/>
              <w:right w:val="single" w:sz="6" w:space="0" w:color="005C3A"/>
            </w:tcBorders>
            <w:shd w:val="clear" w:color="auto" w:fill="005C3A"/>
            <w:tcMar>
              <w:top w:w="80" w:type="dxa"/>
              <w:left w:w="100" w:type="dxa"/>
              <w:bottom w:w="80" w:type="dxa"/>
              <w:right w:w="100" w:type="dxa"/>
            </w:tcMar>
            <w:vAlign w:val="center"/>
          </w:tcPr>
          <w:p w:rsidR="00596005" w:rsidRDefault="002B225F">
            <w:r>
              <w:rPr>
                <w:b/>
                <w:color w:val="FFFFFF"/>
                <w:sz w:val="19"/>
              </w:rPr>
              <w:t>NAME</w:t>
            </w:r>
          </w:p>
        </w:tc>
        <w:tc>
          <w:tcPr>
            <w:tcW w:w="4752" w:type="dxa"/>
            <w:tcBorders>
              <w:top w:val="single" w:sz="6" w:space="0" w:color="005C3A"/>
              <w:left w:val="single" w:sz="6" w:space="0" w:color="005C3A"/>
              <w:bottom w:val="single" w:sz="6" w:space="0" w:color="005C3A"/>
              <w:right w:val="single" w:sz="6" w:space="0" w:color="005C3A"/>
            </w:tcBorders>
            <w:shd w:val="clear" w:color="auto" w:fill="005C3A"/>
            <w:tcMar>
              <w:top w:w="80" w:type="dxa"/>
              <w:left w:w="100" w:type="dxa"/>
              <w:bottom w:w="80" w:type="dxa"/>
              <w:right w:w="100" w:type="dxa"/>
            </w:tcMar>
            <w:vAlign w:val="center"/>
          </w:tcPr>
          <w:p w:rsidR="00596005" w:rsidRDefault="002B225F">
            <w:r>
              <w:rPr>
                <w:b/>
                <w:color w:val="FFFFFF"/>
                <w:sz w:val="19"/>
              </w:rPr>
              <w:t>CONTACT</w:t>
            </w:r>
          </w:p>
        </w:tc>
      </w:tr>
      <w:tr w:rsidR="00596005">
        <w:trPr>
          <w:jc w:val="center"/>
        </w:trPr>
        <w:tc>
          <w:tcPr>
            <w:tcW w:w="5061"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b/>
                <w:color w:val="9B111E"/>
                <w:sz w:val="18"/>
              </w:rPr>
              <w:t>Dr. AKM Ziaul Haque</w:t>
            </w:r>
          </w:p>
        </w:tc>
        <w:tc>
          <w:tcPr>
            <w:tcW w:w="5061"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color w:val="000000"/>
                <w:sz w:val="18"/>
              </w:rPr>
              <w:t>01733-677692</w:t>
            </w:r>
          </w:p>
        </w:tc>
      </w:tr>
      <w:tr w:rsidR="00596005">
        <w:trPr>
          <w:jc w:val="center"/>
        </w:trPr>
        <w:tc>
          <w:tcPr>
            <w:tcW w:w="5061"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b/>
                <w:color w:val="9B111E"/>
                <w:sz w:val="18"/>
              </w:rPr>
              <w:t>Dr. Ahmed Habibur Rahim Bhuiyan</w:t>
            </w:r>
          </w:p>
        </w:tc>
        <w:tc>
          <w:tcPr>
            <w:tcW w:w="5061"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color w:val="000000"/>
                <w:sz w:val="18"/>
              </w:rPr>
              <w:t>01823-160333</w:t>
            </w:r>
          </w:p>
        </w:tc>
      </w:tr>
      <w:tr w:rsidR="00596005">
        <w:trPr>
          <w:jc w:val="center"/>
        </w:trPr>
        <w:tc>
          <w:tcPr>
            <w:tcW w:w="5061"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b/>
                <w:color w:val="9B111E"/>
                <w:sz w:val="18"/>
              </w:rPr>
              <w:t>Dr. Munim Reza</w:t>
            </w:r>
          </w:p>
        </w:tc>
        <w:tc>
          <w:tcPr>
            <w:tcW w:w="5061"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color w:val="000000"/>
                <w:sz w:val="18"/>
              </w:rPr>
              <w:t>01959-215651</w:t>
            </w:r>
          </w:p>
        </w:tc>
      </w:tr>
      <w:tr w:rsidR="00596005">
        <w:trPr>
          <w:jc w:val="center"/>
        </w:trPr>
        <w:tc>
          <w:tcPr>
            <w:tcW w:w="5061"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b/>
                <w:color w:val="9B111E"/>
                <w:sz w:val="18"/>
              </w:rPr>
              <w:t>Dr. Faysal Rahat</w:t>
            </w:r>
          </w:p>
        </w:tc>
        <w:tc>
          <w:tcPr>
            <w:tcW w:w="5061"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color w:val="000000"/>
                <w:sz w:val="18"/>
              </w:rPr>
              <w:t>01521-504317</w:t>
            </w:r>
          </w:p>
        </w:tc>
      </w:tr>
      <w:tr w:rsidR="00596005">
        <w:trPr>
          <w:jc w:val="center"/>
        </w:trPr>
        <w:tc>
          <w:tcPr>
            <w:tcW w:w="5061"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b/>
                <w:color w:val="9B111E"/>
                <w:sz w:val="18"/>
              </w:rPr>
              <w:t>Dr. Saleh Al Nayem</w:t>
            </w:r>
          </w:p>
        </w:tc>
        <w:tc>
          <w:tcPr>
            <w:tcW w:w="5061"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Default="002B225F">
            <w:r>
              <w:rPr>
                <w:color w:val="000000"/>
                <w:sz w:val="18"/>
              </w:rPr>
              <w:t>01710-880424</w:t>
            </w:r>
          </w:p>
        </w:tc>
      </w:tr>
      <w:tr w:rsidR="00596005">
        <w:trPr>
          <w:jc w:val="center"/>
        </w:trPr>
        <w:tc>
          <w:tcPr>
            <w:tcW w:w="5061"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b/>
                <w:color w:val="9B111E"/>
                <w:sz w:val="18"/>
              </w:rPr>
              <w:t>Dr. Shimon Hossain</w:t>
            </w:r>
          </w:p>
        </w:tc>
        <w:tc>
          <w:tcPr>
            <w:tcW w:w="5061"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Default="002B225F">
            <w:r>
              <w:rPr>
                <w:color w:val="000000"/>
                <w:sz w:val="18"/>
              </w:rPr>
              <w:t>017044-09347</w:t>
            </w:r>
          </w:p>
        </w:tc>
      </w:tr>
    </w:tbl>
    <w:p w:rsidR="00596005" w:rsidRDefault="002B225F">
      <w:pPr>
        <w:pBdr>
          <w:bottom w:val="single" w:sz="8" w:space="2" w:color="9B111E"/>
        </w:pBdr>
        <w:spacing w:before="160" w:after="60"/>
      </w:pPr>
      <w:r>
        <w:rPr>
          <w:rFonts w:ascii="Georgia" w:hAnsi="Georgia"/>
          <w:b/>
          <w:color w:val="9B111E"/>
          <w:sz w:val="30"/>
        </w:rPr>
        <w:t>14. OFFICIAL CONTACT</w:t>
      </w:r>
    </w:p>
    <w:tbl>
      <w:tblPr>
        <w:tblW w:w="10622" w:type="dxa"/>
        <w:jc w:val="center"/>
        <w:tblLayout w:type="fixed"/>
        <w:tblLook w:val="04A0" w:firstRow="1" w:lastRow="0" w:firstColumn="1" w:lastColumn="0" w:noHBand="0" w:noVBand="1"/>
      </w:tblPr>
      <w:tblGrid>
        <w:gridCol w:w="4118"/>
        <w:gridCol w:w="6504"/>
      </w:tblGrid>
      <w:tr w:rsidR="00596005" w:rsidRPr="00732862" w:rsidTr="00732862">
        <w:trPr>
          <w:trHeight w:val="404"/>
          <w:jc w:val="center"/>
        </w:trPr>
        <w:tc>
          <w:tcPr>
            <w:tcW w:w="4118" w:type="dxa"/>
            <w:tcBorders>
              <w:top w:val="single" w:sz="6" w:space="0" w:color="151515"/>
              <w:left w:val="single" w:sz="6" w:space="0" w:color="151515"/>
              <w:bottom w:val="single" w:sz="6" w:space="0" w:color="151515"/>
              <w:right w:val="single" w:sz="6" w:space="0" w:color="151515"/>
            </w:tcBorders>
            <w:shd w:val="clear" w:color="auto" w:fill="151515"/>
            <w:tcMar>
              <w:top w:w="80" w:type="dxa"/>
              <w:left w:w="100" w:type="dxa"/>
              <w:bottom w:w="80" w:type="dxa"/>
              <w:right w:w="100" w:type="dxa"/>
            </w:tcMar>
            <w:vAlign w:val="center"/>
          </w:tcPr>
          <w:p w:rsidR="00596005" w:rsidRPr="00732862" w:rsidRDefault="002B225F">
            <w:pPr>
              <w:rPr>
                <w:sz w:val="19"/>
              </w:rPr>
            </w:pPr>
            <w:r w:rsidRPr="00732862">
              <w:rPr>
                <w:b/>
                <w:color w:val="D6B037"/>
                <w:sz w:val="19"/>
              </w:rPr>
              <w:t>ITEM</w:t>
            </w:r>
          </w:p>
        </w:tc>
        <w:tc>
          <w:tcPr>
            <w:tcW w:w="6504" w:type="dxa"/>
            <w:tcBorders>
              <w:top w:val="single" w:sz="6" w:space="0" w:color="151515"/>
              <w:left w:val="single" w:sz="6" w:space="0" w:color="151515"/>
              <w:bottom w:val="single" w:sz="6" w:space="0" w:color="151515"/>
              <w:right w:val="single" w:sz="6" w:space="0" w:color="151515"/>
            </w:tcBorders>
            <w:shd w:val="clear" w:color="auto" w:fill="151515"/>
            <w:tcMar>
              <w:top w:w="80" w:type="dxa"/>
              <w:left w:w="100" w:type="dxa"/>
              <w:bottom w:w="80" w:type="dxa"/>
              <w:right w:w="100" w:type="dxa"/>
            </w:tcMar>
            <w:vAlign w:val="center"/>
          </w:tcPr>
          <w:p w:rsidR="00596005" w:rsidRPr="00732862" w:rsidRDefault="002B225F">
            <w:pPr>
              <w:rPr>
                <w:sz w:val="19"/>
              </w:rPr>
            </w:pPr>
            <w:r w:rsidRPr="00732862">
              <w:rPr>
                <w:b/>
                <w:color w:val="D6B037"/>
                <w:sz w:val="19"/>
              </w:rPr>
              <w:t>DETAILS</w:t>
            </w:r>
          </w:p>
        </w:tc>
      </w:tr>
      <w:tr w:rsidR="00596005" w:rsidRPr="00732862" w:rsidTr="00732862">
        <w:trPr>
          <w:trHeight w:val="404"/>
          <w:jc w:val="center"/>
        </w:trPr>
        <w:tc>
          <w:tcPr>
            <w:tcW w:w="4118"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Pr="00732862" w:rsidRDefault="002B225F">
            <w:pPr>
              <w:rPr>
                <w:sz w:val="19"/>
              </w:rPr>
            </w:pPr>
            <w:r w:rsidRPr="00732862">
              <w:rPr>
                <w:b/>
                <w:color w:val="9B111E"/>
                <w:sz w:val="19"/>
              </w:rPr>
              <w:t>Organizer</w:t>
            </w:r>
          </w:p>
        </w:tc>
        <w:tc>
          <w:tcPr>
            <w:tcW w:w="6504"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Pr="00732862" w:rsidRDefault="002B225F">
            <w:pPr>
              <w:rPr>
                <w:sz w:val="19"/>
              </w:rPr>
            </w:pPr>
            <w:r w:rsidRPr="00732862">
              <w:rPr>
                <w:color w:val="000000"/>
                <w:sz w:val="19"/>
              </w:rPr>
              <w:t>National Doctors Forum (NDF)</w:t>
            </w:r>
          </w:p>
        </w:tc>
      </w:tr>
      <w:tr w:rsidR="00596005" w:rsidRPr="00732862" w:rsidTr="00732862">
        <w:trPr>
          <w:trHeight w:val="404"/>
          <w:jc w:val="center"/>
        </w:trPr>
        <w:tc>
          <w:tcPr>
            <w:tcW w:w="4118"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Pr="00732862" w:rsidRDefault="002B225F">
            <w:pPr>
              <w:rPr>
                <w:sz w:val="19"/>
              </w:rPr>
            </w:pPr>
            <w:r w:rsidRPr="00732862">
              <w:rPr>
                <w:b/>
                <w:color w:val="9B111E"/>
                <w:sz w:val="19"/>
              </w:rPr>
              <w:t>Email</w:t>
            </w:r>
          </w:p>
        </w:tc>
        <w:tc>
          <w:tcPr>
            <w:tcW w:w="6504"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Pr="00732862" w:rsidRDefault="002B225F">
            <w:pPr>
              <w:rPr>
                <w:sz w:val="19"/>
              </w:rPr>
            </w:pPr>
            <w:r w:rsidRPr="00732862">
              <w:rPr>
                <w:color w:val="000000"/>
                <w:sz w:val="19"/>
              </w:rPr>
              <w:t>nationaldoctorsforum@gmail.com</w:t>
            </w:r>
          </w:p>
        </w:tc>
      </w:tr>
      <w:tr w:rsidR="00596005" w:rsidRPr="00732862" w:rsidTr="00732862">
        <w:trPr>
          <w:trHeight w:val="394"/>
          <w:jc w:val="center"/>
        </w:trPr>
        <w:tc>
          <w:tcPr>
            <w:tcW w:w="4118"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Pr="00732862" w:rsidRDefault="002B225F">
            <w:pPr>
              <w:rPr>
                <w:sz w:val="19"/>
              </w:rPr>
            </w:pPr>
            <w:r w:rsidRPr="00732862">
              <w:rPr>
                <w:b/>
                <w:color w:val="9B111E"/>
                <w:sz w:val="19"/>
              </w:rPr>
              <w:t>Mobile</w:t>
            </w:r>
          </w:p>
        </w:tc>
        <w:tc>
          <w:tcPr>
            <w:tcW w:w="6504"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Pr="00732862" w:rsidRDefault="002B225F">
            <w:pPr>
              <w:rPr>
                <w:sz w:val="19"/>
              </w:rPr>
            </w:pPr>
            <w:r w:rsidRPr="00732862">
              <w:rPr>
                <w:color w:val="000000"/>
                <w:sz w:val="19"/>
              </w:rPr>
              <w:t>01624-262148</w:t>
            </w:r>
          </w:p>
        </w:tc>
      </w:tr>
      <w:tr w:rsidR="00596005" w:rsidRPr="00732862" w:rsidTr="00732862">
        <w:trPr>
          <w:trHeight w:val="404"/>
          <w:jc w:val="center"/>
        </w:trPr>
        <w:tc>
          <w:tcPr>
            <w:tcW w:w="4118"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Pr="00732862" w:rsidRDefault="002B225F">
            <w:pPr>
              <w:rPr>
                <w:sz w:val="19"/>
              </w:rPr>
            </w:pPr>
            <w:r w:rsidRPr="00732862">
              <w:rPr>
                <w:b/>
                <w:color w:val="9B111E"/>
                <w:sz w:val="19"/>
              </w:rPr>
              <w:t>Website</w:t>
            </w:r>
          </w:p>
        </w:tc>
        <w:tc>
          <w:tcPr>
            <w:tcW w:w="6504" w:type="dxa"/>
            <w:tcBorders>
              <w:top w:val="single" w:sz="4" w:space="0" w:color="E5DFC7"/>
              <w:left w:val="single" w:sz="4" w:space="0" w:color="E5DFC7"/>
              <w:bottom w:val="single" w:sz="4" w:space="0" w:color="E5DFC7"/>
              <w:right w:val="single" w:sz="4" w:space="0" w:color="E5DFC7"/>
            </w:tcBorders>
            <w:shd w:val="clear" w:color="auto" w:fill="FBFAF5"/>
            <w:tcMar>
              <w:top w:w="80" w:type="dxa"/>
              <w:left w:w="100" w:type="dxa"/>
              <w:bottom w:w="80" w:type="dxa"/>
              <w:right w:w="100" w:type="dxa"/>
            </w:tcMar>
            <w:vAlign w:val="center"/>
          </w:tcPr>
          <w:p w:rsidR="00596005" w:rsidRPr="00732862" w:rsidRDefault="002B225F">
            <w:pPr>
              <w:rPr>
                <w:sz w:val="19"/>
              </w:rPr>
            </w:pPr>
            <w:r w:rsidRPr="00732862">
              <w:rPr>
                <w:color w:val="000000"/>
                <w:sz w:val="19"/>
              </w:rPr>
              <w:t>https://ndfbd.org</w:t>
            </w:r>
          </w:p>
        </w:tc>
      </w:tr>
      <w:tr w:rsidR="00596005" w:rsidRPr="00732862" w:rsidTr="00732862">
        <w:trPr>
          <w:trHeight w:val="394"/>
          <w:jc w:val="center"/>
        </w:trPr>
        <w:tc>
          <w:tcPr>
            <w:tcW w:w="4118"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Pr="00732862" w:rsidRDefault="002B225F">
            <w:pPr>
              <w:rPr>
                <w:sz w:val="19"/>
              </w:rPr>
            </w:pPr>
            <w:r w:rsidRPr="00732862">
              <w:rPr>
                <w:b/>
                <w:color w:val="9B111E"/>
                <w:sz w:val="19"/>
              </w:rPr>
              <w:t>Registration</w:t>
            </w:r>
          </w:p>
        </w:tc>
        <w:tc>
          <w:tcPr>
            <w:tcW w:w="6504" w:type="dxa"/>
            <w:tcBorders>
              <w:top w:val="single" w:sz="4" w:space="0" w:color="E5DFC7"/>
              <w:left w:val="single" w:sz="4" w:space="0" w:color="E5DFC7"/>
              <w:bottom w:val="single" w:sz="4" w:space="0" w:color="E5DFC7"/>
              <w:right w:val="single" w:sz="4" w:space="0" w:color="E5DFC7"/>
            </w:tcBorders>
            <w:shd w:val="clear" w:color="auto" w:fill="FFFFFF"/>
            <w:tcMar>
              <w:top w:w="80" w:type="dxa"/>
              <w:left w:w="100" w:type="dxa"/>
              <w:bottom w:w="80" w:type="dxa"/>
              <w:right w:w="100" w:type="dxa"/>
            </w:tcMar>
            <w:vAlign w:val="center"/>
          </w:tcPr>
          <w:p w:rsidR="00596005" w:rsidRPr="00732862" w:rsidRDefault="002B225F">
            <w:pPr>
              <w:rPr>
                <w:sz w:val="19"/>
              </w:rPr>
            </w:pPr>
            <w:r w:rsidRPr="00732862">
              <w:rPr>
                <w:color w:val="000000"/>
                <w:sz w:val="19"/>
              </w:rPr>
              <w:t>https://ndfbd.org/july</w:t>
            </w:r>
          </w:p>
        </w:tc>
      </w:tr>
      <w:tr w:rsidR="00596005" w:rsidRPr="00732862" w:rsidTr="00732862">
        <w:trPr>
          <w:trHeight w:val="1353"/>
          <w:jc w:val="center"/>
        </w:trPr>
        <w:tc>
          <w:tcPr>
            <w:tcW w:w="4118" w:type="dxa"/>
            <w:tcBorders>
              <w:top w:val="single" w:sz="6" w:space="0" w:color="FFFFFF"/>
              <w:left w:val="single" w:sz="6" w:space="0" w:color="FFFFFF"/>
              <w:bottom w:val="single" w:sz="6" w:space="0" w:color="FFFFFF"/>
              <w:right w:val="single" w:sz="6" w:space="0" w:color="FFFFFF"/>
            </w:tcBorders>
            <w:shd w:val="clear" w:color="auto" w:fill="FFFFFF"/>
          </w:tcPr>
          <w:p w:rsidR="00596005" w:rsidRPr="00732862" w:rsidRDefault="002B225F">
            <w:pPr>
              <w:jc w:val="center"/>
              <w:rPr>
                <w:sz w:val="19"/>
              </w:rPr>
            </w:pPr>
            <w:r w:rsidRPr="00732862">
              <w:rPr>
                <w:noProof/>
                <w:sz w:val="19"/>
              </w:rPr>
              <w:drawing>
                <wp:inline distT="0" distB="0" distL="0" distR="0" wp14:anchorId="0B5B4730" wp14:editId="47C6AF3D">
                  <wp:extent cx="749808" cy="7498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F_Official_Registration_QR_clean.png"/>
                          <pic:cNvPicPr/>
                        </pic:nvPicPr>
                        <pic:blipFill>
                          <a:blip r:embed="rId9"/>
                          <a:stretch>
                            <a:fillRect/>
                          </a:stretch>
                        </pic:blipFill>
                        <pic:spPr>
                          <a:xfrm>
                            <a:off x="0" y="0"/>
                            <a:ext cx="749808" cy="749808"/>
                          </a:xfrm>
                          <a:prstGeom prst="rect">
                            <a:avLst/>
                          </a:prstGeom>
                        </pic:spPr>
                      </pic:pic>
                    </a:graphicData>
                  </a:graphic>
                </wp:inline>
              </w:drawing>
            </w:r>
          </w:p>
        </w:tc>
        <w:tc>
          <w:tcPr>
            <w:tcW w:w="6504" w:type="dxa"/>
            <w:tcBorders>
              <w:top w:val="single" w:sz="6" w:space="0" w:color="151515"/>
              <w:left w:val="single" w:sz="6" w:space="0" w:color="151515"/>
              <w:bottom w:val="single" w:sz="6" w:space="0" w:color="151515"/>
              <w:right w:val="single" w:sz="6" w:space="0" w:color="151515"/>
            </w:tcBorders>
            <w:shd w:val="clear" w:color="auto" w:fill="151515"/>
            <w:tcMar>
              <w:top w:w="130" w:type="dxa"/>
              <w:left w:w="120" w:type="dxa"/>
              <w:bottom w:w="130" w:type="dxa"/>
              <w:right w:w="120" w:type="dxa"/>
            </w:tcMar>
          </w:tcPr>
          <w:p w:rsidR="00596005" w:rsidRPr="00732862" w:rsidRDefault="002B225F">
            <w:pPr>
              <w:rPr>
                <w:sz w:val="19"/>
              </w:rPr>
            </w:pPr>
            <w:r w:rsidRPr="00732862">
              <w:rPr>
                <w:rFonts w:ascii="Georgia" w:hAnsi="Georgia"/>
                <w:b/>
                <w:color w:val="D6B037"/>
                <w:sz w:val="19"/>
              </w:rPr>
              <w:t>REGISTRATION</w:t>
            </w:r>
          </w:p>
          <w:p w:rsidR="00596005" w:rsidRPr="00732862" w:rsidRDefault="002B225F">
            <w:pPr>
              <w:rPr>
                <w:sz w:val="19"/>
              </w:rPr>
            </w:pPr>
            <w:r w:rsidRPr="00732862">
              <w:rPr>
                <w:b/>
                <w:color w:val="FFFFFF"/>
                <w:sz w:val="19"/>
              </w:rPr>
              <w:t xml:space="preserve">Register online: </w:t>
            </w:r>
            <w:r w:rsidRPr="00732862">
              <w:rPr>
                <w:b/>
                <w:color w:val="FFFFFF"/>
                <w:sz w:val="19"/>
              </w:rPr>
              <w:t>https://ndfbd.org/july</w:t>
            </w:r>
          </w:p>
          <w:p w:rsidR="00596005" w:rsidRPr="00732862" w:rsidRDefault="002B225F">
            <w:pPr>
              <w:rPr>
                <w:sz w:val="19"/>
              </w:rPr>
            </w:pPr>
            <w:r w:rsidRPr="00732862">
              <w:rPr>
                <w:color w:val="FFFFFF"/>
                <w:sz w:val="19"/>
              </w:rPr>
              <w:t>NDF | 01624-262148 | nationaldoctorsforum@gmail.com</w:t>
            </w:r>
          </w:p>
        </w:tc>
      </w:tr>
    </w:tbl>
    <w:p w:rsidR="002B225F" w:rsidRPr="00732862" w:rsidRDefault="002B225F">
      <w:pPr>
        <w:rPr>
          <w:sz w:val="19"/>
        </w:rPr>
      </w:pPr>
    </w:p>
    <w:sectPr w:rsidR="002B225F" w:rsidRPr="00732862" w:rsidSect="00034616">
      <w:headerReference w:type="default" r:id="rId10"/>
      <w:footerReference w:type="default" r:id="rId11"/>
      <w:pgSz w:w="11909" w:h="16834"/>
      <w:pgMar w:top="792" w:right="893" w:bottom="792" w:left="893" w:header="36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25F" w:rsidRDefault="002B225F">
      <w:pPr>
        <w:spacing w:after="0" w:line="240" w:lineRule="auto"/>
      </w:pPr>
      <w:r>
        <w:separator/>
      </w:r>
    </w:p>
  </w:endnote>
  <w:endnote w:type="continuationSeparator" w:id="0">
    <w:p w:rsidR="002B225F" w:rsidRDefault="002B2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005" w:rsidRDefault="002B225F">
    <w:pPr>
      <w:pStyle w:val="Footer"/>
      <w:jc w:val="center"/>
    </w:pPr>
    <w:r>
      <w:rPr>
        <w:color w:val="666666"/>
        <w:sz w:val="17"/>
      </w:rPr>
      <w:t xml:space="preserve">National Doctors Forum (NDF)  |  36th July Celebration 2026  |  Page </w:t>
    </w:r>
    <w:r>
      <w:rPr>
        <w:color w:val="666666"/>
        <w:sz w:val="17"/>
      </w:rPr>
      <w:fldChar w:fldCharType="begin"/>
    </w:r>
    <w:r>
      <w:rPr>
        <w:color w:val="666666"/>
        <w:sz w:val="17"/>
      </w:rPr>
      <w:instrText>PAGE</w:instrText>
    </w:r>
    <w:r w:rsidR="00732862">
      <w:rPr>
        <w:color w:val="666666"/>
        <w:sz w:val="17"/>
      </w:rPr>
      <w:fldChar w:fldCharType="separate"/>
    </w:r>
    <w:r w:rsidR="00732862">
      <w:rPr>
        <w:noProof/>
        <w:color w:val="666666"/>
        <w:sz w:val="17"/>
      </w:rPr>
      <w:t>1</w:t>
    </w:r>
    <w:r>
      <w:rPr>
        <w:color w:val="666666"/>
        <w:sz w:val="17"/>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25F" w:rsidRDefault="002B225F">
      <w:pPr>
        <w:spacing w:after="0" w:line="240" w:lineRule="auto"/>
      </w:pPr>
      <w:r>
        <w:separator/>
      </w:r>
    </w:p>
  </w:footnote>
  <w:footnote w:type="continuationSeparator" w:id="0">
    <w:p w:rsidR="002B225F" w:rsidRDefault="002B22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005" w:rsidRDefault="002B225F">
    <w:pPr>
      <w:pStyle w:val="Header"/>
      <w:jc w:val="right"/>
    </w:pPr>
    <w:r>
      <w:rPr>
        <w:color w:val="666666"/>
        <w:sz w:val="17"/>
      </w:rPr>
      <w:t>National Doctors Forum (NDF) | 36th July Celebration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2B225F"/>
    <w:rsid w:val="00326F90"/>
    <w:rsid w:val="00596005"/>
    <w:rsid w:val="00732862"/>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328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8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328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8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1BE59-8683-4D7B-8B02-D8B437BF7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1486</Words>
  <Characters>8473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9940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win10pro</cp:lastModifiedBy>
  <cp:revision>2</cp:revision>
  <dcterms:created xsi:type="dcterms:W3CDTF">2013-12-23T23:15:00Z</dcterms:created>
  <dcterms:modified xsi:type="dcterms:W3CDTF">2026-07-10T19:36:00Z</dcterms:modified>
  <cp:category/>
</cp:coreProperties>
</file>