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25"/>
      </w:tblGrid>
      <w:tr w:rsidR="00C65252">
        <w:trPr>
          <w:jc w:val="center"/>
        </w:trPr>
        <w:tc>
          <w:tcPr>
            <w:tcW w:w="10325" w:type="dxa"/>
            <w:tcBorders>
              <w:top w:val="single" w:sz="12" w:space="0" w:color="D5A928"/>
              <w:left w:val="single" w:sz="4" w:space="0" w:color="171717"/>
              <w:bottom w:val="single" w:sz="12" w:space="0" w:color="8F101B"/>
              <w:right w:val="single" w:sz="4" w:space="0" w:color="171717"/>
            </w:tcBorders>
            <w:shd w:val="clear" w:color="auto" w:fill="171717"/>
          </w:tcPr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b/>
                <w:color w:val="D5A928"/>
                <w:sz w:val="24"/>
              </w:rPr>
              <w:t>EVENT 03  |  36TH JULY CELEBRATION 2026</w:t>
            </w:r>
          </w:p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44"/>
              </w:rPr>
              <w:t>SHAHEED ALI RAYHAN CULTURAL PROGRAMME</w:t>
            </w:r>
          </w:p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i/>
                <w:color w:val="EEE3C8"/>
                <w:sz w:val="22"/>
              </w:rPr>
              <w:t>A Dignified Cultural Tribute of Remembrance, Unity and Hope</w:t>
            </w:r>
          </w:p>
        </w:tc>
      </w:tr>
    </w:tbl>
    <w:p w:rsidR="00C65252" w:rsidRDefault="00C65252">
      <w:pPr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44"/>
        <w:gridCol w:w="3240"/>
        <w:gridCol w:w="1944"/>
        <w:gridCol w:w="3384"/>
      </w:tblGrid>
      <w:tr w:rsidR="00C65252">
        <w:trPr>
          <w:jc w:val="center"/>
        </w:trPr>
        <w:tc>
          <w:tcPr>
            <w:tcW w:w="194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DATE</w:t>
            </w:r>
          </w:p>
        </w:tc>
        <w:tc>
          <w:tcPr>
            <w:tcW w:w="3240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000000"/>
                <w:sz w:val="18"/>
              </w:rPr>
              <w:t>9 August 2026 (Sunday)</w:t>
            </w:r>
          </w:p>
        </w:tc>
        <w:tc>
          <w:tcPr>
            <w:tcW w:w="194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TIME</w:t>
            </w:r>
          </w:p>
        </w:tc>
        <w:tc>
          <w:tcPr>
            <w:tcW w:w="338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000000"/>
                <w:sz w:val="18"/>
              </w:rPr>
              <w:t>7:00 PM - 10:00 PM</w:t>
            </w:r>
          </w:p>
        </w:tc>
      </w:tr>
      <w:tr w:rsidR="00C65252">
        <w:trPr>
          <w:jc w:val="center"/>
        </w:trPr>
        <w:tc>
          <w:tcPr>
            <w:tcW w:w="194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VENUE</w:t>
            </w:r>
          </w:p>
        </w:tc>
        <w:tc>
          <w:tcPr>
            <w:tcW w:w="3240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8"/>
              </w:rPr>
              <w:t xml:space="preserve">Shaheed Abu Sayed International Convention Centre, </w:t>
            </w:r>
            <w:r>
              <w:rPr>
                <w:color w:val="000000"/>
                <w:sz w:val="18"/>
              </w:rPr>
              <w:t>Shahbagh, Dhaka</w:t>
            </w:r>
          </w:p>
        </w:tc>
        <w:tc>
          <w:tcPr>
            <w:tcW w:w="194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MODE</w:t>
            </w:r>
          </w:p>
        </w:tc>
        <w:tc>
          <w:tcPr>
            <w:tcW w:w="338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000000"/>
                <w:sz w:val="18"/>
              </w:rPr>
              <w:t>On-site cultural and commemorative evening</w:t>
            </w:r>
          </w:p>
        </w:tc>
      </w:tr>
      <w:tr w:rsidR="00C65252">
        <w:trPr>
          <w:jc w:val="center"/>
        </w:trPr>
        <w:tc>
          <w:tcPr>
            <w:tcW w:w="194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REGISTRATION</w:t>
            </w:r>
          </w:p>
        </w:tc>
        <w:tc>
          <w:tcPr>
            <w:tcW w:w="3240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000000"/>
                <w:sz w:val="18"/>
              </w:rPr>
              <w:t>Category-wise / Open to registered participants</w:t>
            </w:r>
          </w:p>
        </w:tc>
        <w:tc>
          <w:tcPr>
            <w:tcW w:w="194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OFFICIAL PORTAL</w:t>
            </w:r>
          </w:p>
        </w:tc>
        <w:tc>
          <w:tcPr>
            <w:tcW w:w="3384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000000"/>
                <w:sz w:val="18"/>
              </w:rPr>
              <w:t>https://ndfbd.org/july</w:t>
            </w:r>
          </w:p>
        </w:tc>
      </w:tr>
    </w:tbl>
    <w:p w:rsidR="00C65252" w:rsidRDefault="00C65252">
      <w:pPr>
        <w:rPr>
          <w:rFonts w:hint="eastAsia"/>
        </w:rPr>
      </w:pPr>
    </w:p>
    <w:p w:rsidR="00C65252" w:rsidRDefault="001B615F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t>1. EVENT OVERVIEW</w:t>
      </w:r>
    </w:p>
    <w:p w:rsidR="00C65252" w:rsidRDefault="001B615F">
      <w:pPr>
        <w:spacing w:after="120"/>
        <w:rPr>
          <w:rFonts w:hint="eastAsia"/>
        </w:rPr>
      </w:pPr>
      <w:r>
        <w:t>The principal cultural evening of the 36th July Celebration will transf</w:t>
      </w:r>
      <w:r>
        <w:t>orm memory, sacrifice and the aspirations of July into a respectful artistic experience. The programme is planned as a national tribute rather than conventional entertainment, combining music, recitation, theatre, visual storytelling and recognition.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2"/>
        <w:gridCol w:w="5162"/>
      </w:tblGrid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CF4"/>
          </w:tcPr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b/>
                <w:color w:val="8F101B"/>
                <w:sz w:val="18"/>
              </w:rPr>
              <w:t>Patri</w:t>
            </w:r>
            <w:r>
              <w:rPr>
                <w:b/>
                <w:color w:val="8F101B"/>
                <w:sz w:val="18"/>
              </w:rPr>
              <w:t>otic and Values-Based Music</w:t>
            </w:r>
          </w:p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Selected songs and ensemble performances centred on courage, service, justice and national unity.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CF4"/>
          </w:tcPr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b/>
                <w:color w:val="8F101B"/>
                <w:sz w:val="18"/>
              </w:rPr>
              <w:t>Recitation and Spoken Word</w:t>
            </w:r>
          </w:p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Poetry, narrative and spoken-word pieces presented with dignity and historical sensitivity.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CF4"/>
          </w:tcPr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b/>
                <w:color w:val="8F101B"/>
                <w:sz w:val="18"/>
              </w:rPr>
              <w:t xml:space="preserve">Theatre </w:t>
            </w:r>
            <w:r>
              <w:rPr>
                <w:b/>
                <w:color w:val="8F101B"/>
                <w:sz w:val="18"/>
              </w:rPr>
              <w:t>and Visual Storytelling</w:t>
            </w:r>
          </w:p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Short dramatic presentations that communicate sacrifice, healthcare service and hope.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CF4"/>
          </w:tcPr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b/>
                <w:color w:val="8F101B"/>
                <w:sz w:val="18"/>
              </w:rPr>
              <w:t>Documentary and Content Showcase</w:t>
            </w:r>
          </w:p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Selected documentary or content-competition work may be screened during the evening sequence.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CF4"/>
          </w:tcPr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b/>
                <w:color w:val="8F101B"/>
                <w:sz w:val="18"/>
              </w:rPr>
              <w:t>Honouring and Priz</w:t>
            </w:r>
            <w:r>
              <w:rPr>
                <w:b/>
                <w:color w:val="8F101B"/>
                <w:sz w:val="18"/>
              </w:rPr>
              <w:t>e Giving</w:t>
            </w:r>
          </w:p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Recognition of martyr families, healthcare heroes, competition winners and selected contributors.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CF4"/>
          </w:tcPr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b/>
                <w:color w:val="8F101B"/>
                <w:sz w:val="18"/>
              </w:rPr>
              <w:t>Grand Closing Tribute</w:t>
            </w:r>
          </w:p>
          <w:p w:rsidR="00C65252" w:rsidRDefault="001B615F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A coordinated closing performance carrying a message of unity, dignity and future commitment.</w:t>
            </w:r>
          </w:p>
        </w:tc>
      </w:tr>
    </w:tbl>
    <w:p w:rsidR="00C65252" w:rsidRDefault="00C65252">
      <w:pPr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2"/>
        <w:gridCol w:w="5162"/>
      </w:tblGrid>
      <w:tr w:rsidR="00C65252">
        <w:trPr>
          <w:jc w:val="center"/>
        </w:trPr>
        <w:tc>
          <w:tcPr>
            <w:tcW w:w="5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DF_Official_Registration_QR_clea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1717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26"/>
              </w:rPr>
              <w:t>REGISTRATION</w:t>
            </w:r>
          </w:p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Register online:</w:t>
            </w:r>
            <w:r>
              <w:rPr>
                <w:b/>
                <w:color w:val="FFFFFF"/>
              </w:rPr>
              <w:t xml:space="preserve"> https://ndfbd.org/july</w:t>
            </w:r>
          </w:p>
          <w:p w:rsidR="00C65252" w:rsidRDefault="001B615F">
            <w:pPr>
              <w:rPr>
                <w:rFonts w:hint="eastAsia"/>
              </w:rPr>
            </w:pPr>
            <w:r>
              <w:rPr>
                <w:color w:val="FFFFFF"/>
                <w:sz w:val="16"/>
              </w:rPr>
              <w:t>National Doctors Forum (NDF) | 01624-262148 | nationaldoctorsforum@gmail.com</w:t>
            </w:r>
          </w:p>
        </w:tc>
      </w:tr>
    </w:tbl>
    <w:p w:rsidR="00C65252" w:rsidRDefault="001B615F">
      <w:pPr>
        <w:rPr>
          <w:rFonts w:hint="eastAsia"/>
        </w:rPr>
      </w:pPr>
      <w:r>
        <w:br w:type="page"/>
      </w:r>
    </w:p>
    <w:p w:rsidR="00C65252" w:rsidRDefault="001B615F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lastRenderedPageBreak/>
        <w:t>2. PURPOSE AND STRATEGIC OBJECTIVES</w:t>
      </w:r>
    </w:p>
    <w:p w:rsidR="00C65252" w:rsidRDefault="001B615F">
      <w:pPr>
        <w:rPr>
          <w:rFonts w:hint="eastAsia"/>
        </w:rPr>
      </w:pPr>
      <w:r>
        <w:t xml:space="preserve">The programme will use culture as a responsible language of remembrance, bringing families and communities together </w:t>
      </w:r>
      <w:r>
        <w:t>without sensationalising trauma or sacrifice.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Offer a dignified stage for patriotic, Islamic, literary, theatrical and visual cultural expression.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Honour martyr families, injured participants, healthcare professionals and humanitarian contributors.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>●</w:t>
      </w:r>
      <w:r>
        <w:rPr>
          <w:color w:val="171717"/>
        </w:rPr>
        <w:t xml:space="preserve">  </w:t>
      </w:r>
      <w:r>
        <w:t>Promote national unity, justice, compassion and responsible citizenship.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Engage young performers and cultural teams in high-quality, theme-aligned work.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Create professionally recorded cultural material for the official NDF archive and future docume</w:t>
      </w:r>
      <w:r>
        <w:t>ntation.</w:t>
      </w:r>
    </w:p>
    <w:p w:rsidR="00C65252" w:rsidRDefault="001B615F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t>3. PROGRAMME FORMAT AND KEY COMPONENTS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2"/>
        <w:gridCol w:w="5162"/>
      </w:tblGrid>
      <w:tr w:rsidR="00C65252">
        <w:trPr>
          <w:tblHeader/>
          <w:jc w:val="center"/>
        </w:trPr>
        <w:tc>
          <w:tcPr>
            <w:tcW w:w="5162" w:type="dxa"/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COMPONENT</w:t>
            </w:r>
          </w:p>
        </w:tc>
        <w:tc>
          <w:tcPr>
            <w:tcW w:w="5162" w:type="dxa"/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DETAILS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Opening Tribute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A short curated opening with recitation, remembrance and the official theme.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Music and Ensemble Segment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 xml:space="preserve">Patriotic songs, Islamic cultural presentations and approved group </w:t>
            </w:r>
            <w:r>
              <w:rPr>
                <w:color w:val="000000"/>
                <w:sz w:val="17"/>
              </w:rPr>
              <w:t>performances.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Poetry and Spoken Word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Selected recitation, storytelling and original spoken-word work.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Drama and Visual Narrative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Short theatrical or multimedia pieces based on verified stories and approved scripts.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Recognition Segment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Souvenir unveiling</w:t>
            </w:r>
            <w:r>
              <w:rPr>
                <w:color w:val="000000"/>
                <w:sz w:val="17"/>
              </w:rPr>
              <w:t>, prize giving, selected speeches and honouring of contributors or families.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Closing Performance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A coordinated finale reflecting justice, unity, healing and future commitment.</w:t>
            </w:r>
          </w:p>
        </w:tc>
      </w:tr>
    </w:tbl>
    <w:p w:rsidR="00C65252" w:rsidRDefault="00C3586D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t>4</w:t>
      </w:r>
      <w:r w:rsidR="001B615F">
        <w:rPr>
          <w:rFonts w:ascii="Aptos Display" w:hAnsi="Aptos Display"/>
          <w:b/>
          <w:color w:val="8F101B"/>
          <w:sz w:val="30"/>
        </w:rPr>
        <w:t>. ELIGIBILITY AND ACCESS</w:t>
      </w:r>
    </w:p>
    <w:p w:rsidR="00C65252" w:rsidRDefault="001B615F">
      <w:pPr>
        <w:rPr>
          <w:rFonts w:hint="eastAsia"/>
        </w:rPr>
      </w:pPr>
      <w:r>
        <w:t xml:space="preserve">Registered participants, invited guests, families, healthcare professionals, students, media and civil society may attend, subject </w:t>
      </w:r>
      <w:r>
        <w:t>to venue capacity and registration rules. Individual performers, institutions and cultural teams may apply for selection by submitting a synopsis, performer list and technical requirements.</w:t>
      </w:r>
    </w:p>
    <w:p w:rsidR="00C65252" w:rsidRDefault="001B615F">
      <w:pPr>
        <w:spacing w:before="100" w:after="40"/>
        <w:rPr>
          <w:rFonts w:hint="eastAsia"/>
        </w:rPr>
      </w:pPr>
      <w:r>
        <w:rPr>
          <w:b/>
          <w:color w:val="8F101B"/>
          <w:sz w:val="22"/>
        </w:rPr>
        <w:t>Registration Fee Structure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2"/>
        <w:gridCol w:w="5162"/>
      </w:tblGrid>
      <w:tr w:rsidR="00C65252">
        <w:trPr>
          <w:jc w:val="center"/>
        </w:trPr>
        <w:tc>
          <w:tcPr>
            <w:tcW w:w="5162" w:type="dxa"/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7"/>
              </w:rPr>
              <w:t>PARTICIPANT CATEGORY</w:t>
            </w:r>
          </w:p>
        </w:tc>
        <w:tc>
          <w:tcPr>
            <w:tcW w:w="5162" w:type="dxa"/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7"/>
              </w:rPr>
              <w:t>REGISTRATION FEE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Student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BDT 100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Intern Doctor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BDT 300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Trainee / Resident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BDT 500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Assistant Professor / Consultant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BDT 1,000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Associate Professor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BDT 1,500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Professor and Above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BDT 2,000</w:t>
            </w:r>
          </w:p>
        </w:tc>
      </w:tr>
    </w:tbl>
    <w:p w:rsidR="00C65252" w:rsidRDefault="00C3586D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t>5</w:t>
      </w:r>
      <w:bookmarkStart w:id="0" w:name="_GoBack"/>
      <w:bookmarkEnd w:id="0"/>
      <w:r w:rsidR="001B615F">
        <w:rPr>
          <w:rFonts w:ascii="Aptos Display" w:hAnsi="Aptos Display"/>
          <w:b/>
          <w:color w:val="8F101B"/>
          <w:sz w:val="30"/>
        </w:rPr>
        <w:t>. HOW TO PARTICIPATE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7"/>
        <w:gridCol w:w="5162"/>
      </w:tblGrid>
      <w:tr w:rsidR="00C65252">
        <w:trPr>
          <w:jc w:val="center"/>
        </w:trPr>
        <w:tc>
          <w:tcPr>
            <w:tcW w:w="547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8F101B"/>
            <w:vAlign w:val="center"/>
          </w:tcPr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DF8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 xml:space="preserve">Complete general audience registration or choose the </w:t>
            </w:r>
            <w:r>
              <w:rPr>
                <w:color w:val="000000"/>
                <w:sz w:val="17"/>
              </w:rPr>
              <w:t>Cultural Team option at https://ndfbd.org/july.</w:t>
            </w:r>
          </w:p>
        </w:tc>
      </w:tr>
      <w:tr w:rsidR="00C65252">
        <w:trPr>
          <w:jc w:val="center"/>
        </w:trPr>
        <w:tc>
          <w:tcPr>
            <w:tcW w:w="547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8F101B"/>
            <w:vAlign w:val="center"/>
          </w:tcPr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DF8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For performance consideration, submit the title, category, synopsis, duration, performer list and contact person.</w:t>
            </w:r>
          </w:p>
        </w:tc>
      </w:tr>
      <w:tr w:rsidR="00C65252">
        <w:trPr>
          <w:jc w:val="center"/>
        </w:trPr>
        <w:tc>
          <w:tcPr>
            <w:tcW w:w="547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8F101B"/>
            <w:vAlign w:val="center"/>
          </w:tcPr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lastRenderedPageBreak/>
              <w:t>3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DF8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 xml:space="preserve">Upload or share a rehearsal video, script, lyrics, backing-track details or visual plan </w:t>
            </w:r>
            <w:r>
              <w:rPr>
                <w:color w:val="000000"/>
                <w:sz w:val="17"/>
              </w:rPr>
              <w:t>when requested.</w:t>
            </w:r>
          </w:p>
        </w:tc>
      </w:tr>
      <w:tr w:rsidR="00C65252">
        <w:trPr>
          <w:jc w:val="center"/>
        </w:trPr>
        <w:tc>
          <w:tcPr>
            <w:tcW w:w="547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8F101B"/>
            <w:vAlign w:val="center"/>
          </w:tcPr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DF8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Attend the screening, briefing, rehearsal and sound-check scheduled by the Cultural Programme Committee.</w:t>
            </w:r>
          </w:p>
        </w:tc>
      </w:tr>
      <w:tr w:rsidR="00C65252">
        <w:trPr>
          <w:jc w:val="center"/>
        </w:trPr>
        <w:tc>
          <w:tcPr>
            <w:tcW w:w="547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8F101B"/>
            <w:vAlign w:val="center"/>
          </w:tcPr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FFDF8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Perform only the approved version and follow stage, timing, costume, sound and media instructions.</w:t>
            </w:r>
          </w:p>
        </w:tc>
      </w:tr>
    </w:tbl>
    <w:p w:rsidR="00C65252" w:rsidRDefault="001B615F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t>7. ENTRY / SUBMISSION REQUIRE</w:t>
      </w:r>
      <w:r>
        <w:rPr>
          <w:rFonts w:ascii="Aptos Display" w:hAnsi="Aptos Display"/>
          <w:b/>
          <w:color w:val="8F101B"/>
          <w:sz w:val="30"/>
        </w:rPr>
        <w:t>MENTS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25"/>
      </w:tblGrid>
      <w:tr w:rsidR="00C65252">
        <w:tc>
          <w:tcPr>
            <w:tcW w:w="10325" w:type="dxa"/>
            <w:tcBorders>
              <w:top w:val="single" w:sz="8" w:space="0" w:color="D5A928"/>
              <w:left w:val="single" w:sz="8" w:space="0" w:color="D5A928"/>
              <w:bottom w:val="single" w:sz="8" w:space="0" w:color="D5A928"/>
              <w:right w:val="single" w:sz="8" w:space="0" w:color="D5A928"/>
            </w:tcBorders>
            <w:shd w:val="clear" w:color="auto" w:fill="FFF7E6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</w:rPr>
              <w:t>Content Approval and Production Requirements</w:t>
            </w:r>
          </w:p>
          <w:p w:rsidR="00C65252" w:rsidRDefault="001B615F">
            <w:pPr>
              <w:rPr>
                <w:rFonts w:hint="eastAsia"/>
              </w:rPr>
            </w:pPr>
            <w:r>
              <w:rPr>
                <w:sz w:val="17"/>
              </w:rPr>
              <w:t xml:space="preserve">All scripts, lyrics, visuals, costumes, backing tracks and copyrighted material may be reviewed before approval. Content must be family-friendly, respectful, historically sensitive and consistent with the </w:t>
            </w:r>
            <w:r>
              <w:rPr>
                <w:sz w:val="17"/>
              </w:rPr>
              <w:t>official theme. Performers are responsible for securing permissions for copyrighted music, images or footage. The committee may request revisions to protect programme dignity, timing and technical quality.</w:t>
            </w:r>
          </w:p>
        </w:tc>
      </w:tr>
    </w:tbl>
    <w:p w:rsidR="00C65252" w:rsidRDefault="001B615F">
      <w:pPr>
        <w:rPr>
          <w:rFonts w:hint="eastAsia"/>
        </w:rPr>
      </w:pPr>
      <w:r>
        <w:br w:type="page"/>
      </w:r>
    </w:p>
    <w:p w:rsidR="00C65252" w:rsidRDefault="001B615F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lastRenderedPageBreak/>
        <w:t>8. RULES, ETHICS AND CODE OF CONDUCT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Audience and performer registration are subject to confirmation and venue capacity.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No unapproved political slogan, defamatory content, graphic imagery, commercial promotion or unsafe stage act is permitted.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 xml:space="preserve">The Cultural Programme Committee may edit </w:t>
      </w:r>
      <w:r>
        <w:t>sequence, duration, staging and technical requirements to protect programme quality.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Performers must report on time for rehearsal, sound check and backstage coordination.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Recording and media use will follow the consent stated in the registration proc</w:t>
      </w:r>
      <w:r>
        <w:t>ess.</w:t>
      </w:r>
    </w:p>
    <w:p w:rsidR="00C65252" w:rsidRDefault="001B615F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t>9. SELECTION AND EVALUATION FRAMEWORK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2"/>
        <w:gridCol w:w="5162"/>
      </w:tblGrid>
      <w:tr w:rsidR="00C65252">
        <w:trPr>
          <w:tblHeader/>
          <w:jc w:val="center"/>
        </w:trPr>
        <w:tc>
          <w:tcPr>
            <w:tcW w:w="5162" w:type="dxa"/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CRITERION</w:t>
            </w:r>
          </w:p>
        </w:tc>
        <w:tc>
          <w:tcPr>
            <w:tcW w:w="5162" w:type="dxa"/>
            <w:shd w:val="clear" w:color="auto" w:fill="17171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18"/>
              </w:rPr>
              <w:t>WHAT THE REVIEW PANEL WILL CONSIDER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Theme Alignment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Meaningful connection with remembrance, justice, humanitarian service, unity and hope.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Artistic Quality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 xml:space="preserve">Performance skill, composition, direction, </w:t>
            </w:r>
            <w:r>
              <w:rPr>
                <w:color w:val="000000"/>
                <w:sz w:val="17"/>
              </w:rPr>
              <w:t>voice, movement or production value.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Originality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Fresh interpretation, creative structure and authentic artistic voice.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Dignity and Sensitivity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Respect for families, witnesses, audiences and the historical context.</w:t>
            </w:r>
          </w:p>
        </w:tc>
      </w:tr>
      <w:tr w:rsidR="00C65252">
        <w:trPr>
          <w:jc w:val="center"/>
        </w:trPr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shd w:val="clear" w:color="auto" w:fill="F8F2E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  <w:sz w:val="17"/>
              </w:rPr>
              <w:t>Stage Readiness</w:t>
            </w:r>
          </w:p>
        </w:tc>
        <w:tc>
          <w:tcPr>
            <w:tcW w:w="5162" w:type="dxa"/>
            <w:tcBorders>
              <w:top w:val="single" w:sz="4" w:space="0" w:color="E6DEC8"/>
              <w:left w:val="single" w:sz="4" w:space="0" w:color="E6DEC8"/>
              <w:bottom w:val="single" w:sz="4" w:space="0" w:color="E6DEC8"/>
              <w:right w:val="single" w:sz="4" w:space="0" w:color="E6DEC8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 xml:space="preserve">Timing, discipline, </w:t>
            </w:r>
            <w:r>
              <w:rPr>
                <w:color w:val="000000"/>
                <w:sz w:val="17"/>
              </w:rPr>
              <w:t>rehearsal quality, technical feasibility and teamwork.</w:t>
            </w:r>
          </w:p>
        </w:tc>
      </w:tr>
    </w:tbl>
    <w:p w:rsidR="00C65252" w:rsidRDefault="001B615F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t>10. SCHEDULE, ACCESS AND PARTICIPANT SUPPORT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Selected teams will receive a technical checklist and rehearsal schedule.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Available sound, projection, microphone and stage support will be confirmed</w:t>
      </w:r>
      <w:r>
        <w:t xml:space="preserve"> after selection.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Final running order, reporting time and duration will be communicated to approved performers.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>The venue will maintain first aid, security, controlled backstage access and family seating guidance.</w:t>
      </w:r>
    </w:p>
    <w:p w:rsidR="00C65252" w:rsidRDefault="001B615F">
      <w:pPr>
        <w:spacing w:after="40"/>
        <w:ind w:left="216" w:hanging="216"/>
        <w:rPr>
          <w:rFonts w:hint="eastAsia"/>
        </w:rPr>
      </w:pPr>
      <w:r>
        <w:rPr>
          <w:color w:val="171717"/>
        </w:rPr>
        <w:t xml:space="preserve">●  </w:t>
      </w:r>
      <w:r>
        <w:t xml:space="preserve">Media documentation and archival </w:t>
      </w:r>
      <w:r>
        <w:t>recording will be coordinated through the official media team.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25"/>
      </w:tblGrid>
      <w:tr w:rsidR="00C65252">
        <w:tc>
          <w:tcPr>
            <w:tcW w:w="10325" w:type="dxa"/>
            <w:tcBorders>
              <w:top w:val="single" w:sz="8" w:space="0" w:color="D5A928"/>
              <w:left w:val="single" w:sz="8" w:space="0" w:color="D5A928"/>
              <w:bottom w:val="single" w:sz="8" w:space="0" w:color="D5A928"/>
              <w:right w:val="single" w:sz="8" w:space="0" w:color="D5A928"/>
            </w:tcBorders>
            <w:shd w:val="clear" w:color="auto" w:fill="FFF7E6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8F101B"/>
              </w:rPr>
              <w:t>Important Notice</w:t>
            </w:r>
          </w:p>
          <w:p w:rsidR="00C65252" w:rsidRDefault="001B615F">
            <w:pPr>
              <w:rPr>
                <w:rFonts w:hint="eastAsia"/>
              </w:rPr>
            </w:pPr>
            <w:r>
              <w:rPr>
                <w:sz w:val="17"/>
              </w:rPr>
              <w:t xml:space="preserve">The Organizing Authority reserves the right to revise, modify, postpone, cancel, or make any necessary decision regarding the programme, if circumstances require. Final </w:t>
            </w:r>
            <w:r>
              <w:rPr>
                <w:sz w:val="17"/>
              </w:rPr>
              <w:t>performance selection, sequence, duration, prize values and recording permissions will be determined by the Cultural Programme Committee. Submission does not guarantee stage approval.</w:t>
            </w:r>
          </w:p>
        </w:tc>
      </w:tr>
    </w:tbl>
    <w:p w:rsidR="00C65252" w:rsidRDefault="00C65252">
      <w:pPr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2"/>
        <w:gridCol w:w="5162"/>
      </w:tblGrid>
      <w:tr w:rsidR="00C65252">
        <w:trPr>
          <w:jc w:val="center"/>
        </w:trPr>
        <w:tc>
          <w:tcPr>
            <w:tcW w:w="5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C65252" w:rsidRDefault="001B615F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DF_Official_Registration_QR_clea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1717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D5A928"/>
                <w:sz w:val="26"/>
              </w:rPr>
              <w:t>REGISTRATION</w:t>
            </w:r>
          </w:p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FFFFFF"/>
              </w:rPr>
              <w:t>Register online: https://ndfbd.org/july</w:t>
            </w:r>
          </w:p>
          <w:p w:rsidR="00C65252" w:rsidRDefault="001B615F">
            <w:pPr>
              <w:rPr>
                <w:rFonts w:hint="eastAsia"/>
              </w:rPr>
            </w:pPr>
            <w:r>
              <w:rPr>
                <w:color w:val="FFFFFF"/>
                <w:sz w:val="16"/>
              </w:rPr>
              <w:t>National Doctor</w:t>
            </w:r>
            <w:r>
              <w:rPr>
                <w:color w:val="FFFFFF"/>
                <w:sz w:val="16"/>
              </w:rPr>
              <w:t>s Forum (NDF) | 01624-262148 | nationaldoctorsforum@gmail.com</w:t>
            </w:r>
          </w:p>
        </w:tc>
      </w:tr>
    </w:tbl>
    <w:p w:rsidR="00C65252" w:rsidRDefault="001B615F">
      <w:pPr>
        <w:rPr>
          <w:rFonts w:hint="eastAsia"/>
        </w:rPr>
      </w:pPr>
      <w:r>
        <w:br w:type="page"/>
      </w:r>
    </w:p>
    <w:p w:rsidR="00C65252" w:rsidRDefault="001B615F">
      <w:pPr>
        <w:pBdr>
          <w:bottom w:val="single" w:sz="8" w:space="2" w:color="8F101B"/>
        </w:pBdr>
        <w:spacing w:before="200" w:after="80"/>
        <w:rPr>
          <w:rFonts w:hint="eastAsia"/>
        </w:rPr>
      </w:pPr>
      <w:r>
        <w:rPr>
          <w:rFonts w:ascii="Aptos Display" w:hAnsi="Aptos Display"/>
          <w:b/>
          <w:color w:val="8F101B"/>
          <w:sz w:val="30"/>
        </w:rPr>
        <w:lastRenderedPageBreak/>
        <w:t>11. CULTURAL FEST SUB-COMMITTEE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42"/>
        <w:gridCol w:w="3442"/>
        <w:gridCol w:w="3442"/>
      </w:tblGrid>
      <w:tr w:rsidR="00C65252">
        <w:trPr>
          <w:jc w:val="center"/>
        </w:trPr>
        <w:tc>
          <w:tcPr>
            <w:tcW w:w="3442" w:type="dxa"/>
            <w:shd w:val="clear" w:color="auto" w:fill="00704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NAME</w:t>
            </w:r>
          </w:p>
        </w:tc>
        <w:tc>
          <w:tcPr>
            <w:tcW w:w="3442" w:type="dxa"/>
            <w:shd w:val="clear" w:color="auto" w:fill="00704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w="3442" w:type="dxa"/>
            <w:shd w:val="clear" w:color="auto" w:fill="007047"/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CONTACT</w:t>
            </w:r>
          </w:p>
        </w:tc>
      </w:tr>
      <w:tr w:rsidR="00C65252">
        <w:trPr>
          <w:jc w:val="center"/>
        </w:trPr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Dr. Sujan Sharif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Convener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01712-423410</w:t>
            </w:r>
          </w:p>
        </w:tc>
      </w:tr>
      <w:tr w:rsidR="00C65252">
        <w:trPr>
          <w:jc w:val="center"/>
        </w:trPr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Dr. Abdur Nur Sayem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Member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01743-621053</w:t>
            </w:r>
          </w:p>
        </w:tc>
      </w:tr>
      <w:tr w:rsidR="00C65252">
        <w:trPr>
          <w:jc w:val="center"/>
        </w:trPr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Dr. Mukhlesur Rahman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Member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01741-201190</w:t>
            </w:r>
          </w:p>
        </w:tc>
      </w:tr>
      <w:tr w:rsidR="00C65252">
        <w:trPr>
          <w:jc w:val="center"/>
        </w:trPr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 xml:space="preserve">Dr. Shahabuddin </w:t>
            </w:r>
            <w:r>
              <w:rPr>
                <w:color w:val="000000"/>
                <w:sz w:val="17"/>
              </w:rPr>
              <w:t>Raju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Member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01749-526860</w:t>
            </w:r>
          </w:p>
        </w:tc>
      </w:tr>
      <w:tr w:rsidR="00C65252">
        <w:trPr>
          <w:jc w:val="center"/>
        </w:trPr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Dr. Ali Ajgar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Member</w:t>
            </w:r>
          </w:p>
        </w:tc>
        <w:tc>
          <w:tcPr>
            <w:tcW w:w="3442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vAlign w:val="center"/>
          </w:tcPr>
          <w:p w:rsidR="00C65252" w:rsidRDefault="001B615F">
            <w:pPr>
              <w:rPr>
                <w:rFonts w:hint="eastAsia"/>
              </w:rPr>
            </w:pPr>
            <w:r>
              <w:rPr>
                <w:color w:val="000000"/>
                <w:sz w:val="17"/>
              </w:rPr>
              <w:t>01753-444667</w:t>
            </w:r>
          </w:p>
        </w:tc>
      </w:tr>
    </w:tbl>
    <w:p w:rsidR="00C65252" w:rsidRDefault="001B615F">
      <w:pPr>
        <w:jc w:val="center"/>
        <w:rPr>
          <w:rFonts w:hint="eastAsia"/>
        </w:rPr>
      </w:pPr>
      <w:r>
        <w:rPr>
          <w:b/>
          <w:color w:val="8F101B"/>
          <w:sz w:val="26"/>
        </w:rPr>
        <w:t>OFFICIAL FLYER / VISUAL REFERENCE</w:t>
      </w:r>
    </w:p>
    <w:p w:rsidR="00C65252" w:rsidRDefault="001B615F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4937760" cy="617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th_july_celebration_poste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61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252" w:rsidRDefault="001B615F">
      <w:pPr>
        <w:jc w:val="center"/>
        <w:rPr>
          <w:rFonts w:hint="eastAsia"/>
        </w:rPr>
      </w:pPr>
      <w:r>
        <w:t>Note: Final print-ready artwork, logo placement and QR visibility should be verified by the design team before mass printing.</w:t>
      </w:r>
    </w:p>
    <w:sectPr w:rsidR="00C65252" w:rsidSect="00034616">
      <w:headerReference w:type="default" r:id="rId11"/>
      <w:footerReference w:type="default" r:id="rId12"/>
      <w:pgSz w:w="11909" w:h="16834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5F" w:rsidRDefault="001B615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1B615F" w:rsidRDefault="001B615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252" w:rsidRDefault="001B615F">
    <w:pPr>
      <w:pStyle w:val="Footer"/>
      <w:jc w:val="center"/>
      <w:rPr>
        <w:rFonts w:hint="eastAsia"/>
      </w:rPr>
    </w:pPr>
    <w:r>
      <w:rPr>
        <w:color w:val="666666"/>
        <w:sz w:val="16"/>
      </w:rPr>
      <w:t xml:space="preserve">National Doctors Forum (NDF) | 36th July Celebration 2026 | Page </w:t>
    </w:r>
    <w:r>
      <w:fldChar w:fldCharType="begin"/>
    </w:r>
    <w:r>
      <w:instrText>PAGE</w:instrText>
    </w:r>
    <w:r w:rsidR="00C3586D">
      <w:rPr>
        <w:rFonts w:hint="eastAsia"/>
      </w:rPr>
      <w:fldChar w:fldCharType="separate"/>
    </w:r>
    <w:r w:rsidR="00C3586D">
      <w:rPr>
        <w:rFonts w:hint="eastAsia"/>
        <w:noProof/>
      </w:rPr>
      <w:t>1</w:t>
    </w:r>
    <w:r>
      <w:fldChar w:fldCharType="end"/>
    </w:r>
    <w:r>
      <w:rPr>
        <w:color w:val="666666"/>
        <w:sz w:val="16"/>
      </w:rPr>
      <w:t xml:space="preserve"> of </w:t>
    </w:r>
    <w:r>
      <w:fldChar w:fldCharType="begin"/>
    </w:r>
    <w:r>
      <w:instrText>NUMPAGES</w:instrText>
    </w:r>
    <w:r w:rsidR="00C3586D">
      <w:rPr>
        <w:rFonts w:hint="eastAsia"/>
      </w:rPr>
      <w:fldChar w:fldCharType="separate"/>
    </w:r>
    <w:r w:rsidR="00C3586D">
      <w:rPr>
        <w:rFonts w:hint="eastAsia"/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5F" w:rsidRDefault="001B615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1B615F" w:rsidRDefault="001B615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252" w:rsidRDefault="001B615F" w:rsidP="00C3586D">
    <w:pPr>
      <w:pStyle w:val="Header"/>
      <w:jc w:val="center"/>
      <w:rPr>
        <w:rFonts w:hint="eastAsia"/>
      </w:rPr>
    </w:pPr>
    <w:r>
      <w:rPr>
        <w:color w:val="666666"/>
        <w:sz w:val="17"/>
      </w:rPr>
      <w:t>National Doctors Forum (NDF) | 36th July Celebration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615F"/>
    <w:rsid w:val="0029639D"/>
    <w:rsid w:val="00326F90"/>
    <w:rsid w:val="00AA1D8D"/>
    <w:rsid w:val="00B47730"/>
    <w:rsid w:val="00C3586D"/>
    <w:rsid w:val="00C6525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3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3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993412-C802-4B95-8649-0844CB65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win10pro</cp:lastModifiedBy>
  <cp:revision>3</cp:revision>
  <dcterms:created xsi:type="dcterms:W3CDTF">2013-12-23T23:15:00Z</dcterms:created>
  <dcterms:modified xsi:type="dcterms:W3CDTF">2026-07-10T18:50:00Z</dcterms:modified>
  <cp:category/>
</cp:coreProperties>
</file>